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5000" w:type="pct"/>
        <w:jc w:val="center"/>
        <w:tblCellSpacing w:w="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CCCCC"/>
        <w:tblLayout w:type="autofit"/>
        <w:tblCellMar>
          <w:top w:w="0" w:type="dxa"/>
          <w:left w:w="0" w:type="dxa"/>
          <w:bottom w:w="0" w:type="dxa"/>
          <w:right w:w="0" w:type="dxa"/>
        </w:tblCellMar>
      </w:tblPr>
      <w:tblGrid>
        <w:gridCol w:w="613"/>
        <w:gridCol w:w="1218"/>
        <w:gridCol w:w="594"/>
        <w:gridCol w:w="60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CCCCC"/>
          <w:tblCellMar>
            <w:top w:w="0" w:type="dxa"/>
            <w:left w:w="0" w:type="dxa"/>
            <w:bottom w:w="0" w:type="dxa"/>
            <w:right w:w="0" w:type="dxa"/>
          </w:tblCellMar>
        </w:tblPrEx>
        <w:trPr>
          <w:trHeight w:val="360" w:hRule="atLeast"/>
          <w:tblCellSpacing w:w="7" w:type="dxa"/>
          <w:jc w:val="center"/>
        </w:trPr>
        <w:tc>
          <w:tcPr>
            <w:tcW w:w="4982" w:type="pct"/>
            <w:gridSpan w:val="4"/>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ascii="微软雅黑" w:hAnsi="微软雅黑" w:eastAsia="微软雅黑" w:cs="微软雅黑"/>
                <w:b w:val="0"/>
                <w:i w:val="0"/>
                <w:caps w:val="0"/>
                <w:color w:val="000000"/>
                <w:spacing w:val="0"/>
                <w:sz w:val="16"/>
                <w:szCs w:val="16"/>
              </w:rPr>
            </w:pPr>
            <w:r>
              <w:rPr>
                <w:rStyle w:val="5"/>
                <w:rFonts w:hint="eastAsia" w:ascii="微软雅黑" w:hAnsi="微软雅黑" w:eastAsia="微软雅黑" w:cs="微软雅黑"/>
                <w:i w:val="0"/>
                <w:caps w:val="0"/>
                <w:color w:val="000000"/>
                <w:spacing w:val="0"/>
                <w:kern w:val="0"/>
                <w:sz w:val="16"/>
                <w:szCs w:val="16"/>
                <w:bdr w:val="none" w:color="auto" w:sz="0" w:space="0"/>
                <w:lang w:val="en-US" w:eastAsia="zh-CN" w:bidi="ar"/>
              </w:rPr>
              <w:t>秀屿区2020年编外教师招聘岗位设置一览表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CCCCC"/>
          <w:tblCellMar>
            <w:top w:w="0" w:type="dxa"/>
            <w:left w:w="0" w:type="dxa"/>
            <w:bottom w:w="0" w:type="dxa"/>
            <w:right w:w="0" w:type="dxa"/>
          </w:tblCellMar>
        </w:tblPrEx>
        <w:trPr>
          <w:trHeight w:val="360" w:hRule="atLeast"/>
          <w:tblCellSpacing w:w="7" w:type="dxa"/>
          <w:jc w:val="center"/>
        </w:trPr>
        <w:tc>
          <w:tcPr>
            <w:tcW w:w="353" w:type="pct"/>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学校类别</w:t>
            </w:r>
          </w:p>
        </w:tc>
        <w:tc>
          <w:tcPr>
            <w:tcW w:w="718" w:type="pct"/>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学科名称     （招聘岗位）</w:t>
            </w:r>
          </w:p>
        </w:tc>
        <w:tc>
          <w:tcPr>
            <w:tcW w:w="346" w:type="pct"/>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招考人数</w:t>
            </w:r>
          </w:p>
        </w:tc>
        <w:tc>
          <w:tcPr>
            <w:tcW w:w="3537" w:type="pct"/>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具体岗位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CCCCC"/>
          <w:tblCellMar>
            <w:top w:w="0" w:type="dxa"/>
            <w:left w:w="0" w:type="dxa"/>
            <w:bottom w:w="0" w:type="dxa"/>
            <w:right w:w="0" w:type="dxa"/>
          </w:tblCellMar>
        </w:tblPrEx>
        <w:trPr>
          <w:trHeight w:val="360" w:hRule="atLeast"/>
          <w:tblCellSpacing w:w="7" w:type="dxa"/>
          <w:jc w:val="center"/>
        </w:trPr>
        <w:tc>
          <w:tcPr>
            <w:tcW w:w="353" w:type="pct"/>
            <w:vMerge w:val="restart"/>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高中</w:t>
            </w: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br w:type="textWrapping"/>
            </w: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45</w:t>
            </w: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br w:type="textWrapping"/>
            </w: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人（含职业中专）</w:t>
            </w:r>
          </w:p>
        </w:tc>
        <w:tc>
          <w:tcPr>
            <w:tcW w:w="718" w:type="pct"/>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语文</w:t>
            </w:r>
          </w:p>
        </w:tc>
        <w:tc>
          <w:tcPr>
            <w:tcW w:w="346" w:type="pct"/>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9</w:t>
            </w:r>
          </w:p>
        </w:tc>
        <w:tc>
          <w:tcPr>
            <w:tcW w:w="3537" w:type="pct"/>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莆田工业职业技术学校（四新校</w:t>
            </w:r>
            <w:bookmarkStart w:id="0" w:name="_GoBack"/>
            <w:bookmarkEnd w:id="0"/>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区）3名、毓英中学4名、莆田第十一中学1名、秀屿区实验中学1名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CCCCC"/>
          <w:tblCellMar>
            <w:top w:w="0" w:type="dxa"/>
            <w:left w:w="0" w:type="dxa"/>
            <w:bottom w:w="0" w:type="dxa"/>
            <w:right w:w="0" w:type="dxa"/>
          </w:tblCellMar>
        </w:tblPrEx>
        <w:trPr>
          <w:trHeight w:val="360" w:hRule="atLeast"/>
          <w:tblCellSpacing w:w="7" w:type="dxa"/>
          <w:jc w:val="center"/>
        </w:trPr>
        <w:tc>
          <w:tcPr>
            <w:tcW w:w="353" w:type="pct"/>
            <w:vMerge w:val="continue"/>
            <w:shd w:val="clear" w:color="auto" w:fill="FFFFFF"/>
            <w:tcMar>
              <w:top w:w="48" w:type="dxa"/>
              <w:left w:w="36" w:type="dxa"/>
              <w:bottom w:w="48" w:type="dxa"/>
              <w:right w:w="36" w:type="dxa"/>
            </w:tcMar>
            <w:vAlign w:val="center"/>
          </w:tcPr>
          <w:p>
            <w:pPr>
              <w:jc w:val="center"/>
              <w:rPr>
                <w:rFonts w:hint="eastAsia" w:ascii="微软雅黑" w:hAnsi="微软雅黑" w:eastAsia="微软雅黑" w:cs="微软雅黑"/>
                <w:b w:val="0"/>
                <w:i w:val="0"/>
                <w:caps w:val="0"/>
                <w:color w:val="000000"/>
                <w:spacing w:val="0"/>
                <w:sz w:val="16"/>
                <w:szCs w:val="16"/>
              </w:rPr>
            </w:pPr>
          </w:p>
        </w:tc>
        <w:tc>
          <w:tcPr>
            <w:tcW w:w="718" w:type="pct"/>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数学</w:t>
            </w:r>
          </w:p>
        </w:tc>
        <w:tc>
          <w:tcPr>
            <w:tcW w:w="346" w:type="pct"/>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8</w:t>
            </w:r>
          </w:p>
        </w:tc>
        <w:tc>
          <w:tcPr>
            <w:tcW w:w="3537" w:type="pct"/>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莆田工业职业技术学校（四新校区）3名、毓英中学1名、莆田第十一中学1名、莆田第二十五中学2名、秀屿区实验中学1名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CCCCC"/>
          <w:tblCellMar>
            <w:top w:w="0" w:type="dxa"/>
            <w:left w:w="0" w:type="dxa"/>
            <w:bottom w:w="0" w:type="dxa"/>
            <w:right w:w="0" w:type="dxa"/>
          </w:tblCellMar>
        </w:tblPrEx>
        <w:trPr>
          <w:trHeight w:val="360" w:hRule="atLeast"/>
          <w:tblCellSpacing w:w="7" w:type="dxa"/>
          <w:jc w:val="center"/>
        </w:trPr>
        <w:tc>
          <w:tcPr>
            <w:tcW w:w="353" w:type="pct"/>
            <w:vMerge w:val="continue"/>
            <w:shd w:val="clear" w:color="auto" w:fill="FFFFFF"/>
            <w:tcMar>
              <w:top w:w="48" w:type="dxa"/>
              <w:left w:w="36" w:type="dxa"/>
              <w:bottom w:w="48" w:type="dxa"/>
              <w:right w:w="36" w:type="dxa"/>
            </w:tcMar>
            <w:vAlign w:val="center"/>
          </w:tcPr>
          <w:p>
            <w:pPr>
              <w:jc w:val="center"/>
              <w:rPr>
                <w:rFonts w:hint="eastAsia" w:ascii="微软雅黑" w:hAnsi="微软雅黑" w:eastAsia="微软雅黑" w:cs="微软雅黑"/>
                <w:b w:val="0"/>
                <w:i w:val="0"/>
                <w:caps w:val="0"/>
                <w:color w:val="000000"/>
                <w:spacing w:val="0"/>
                <w:sz w:val="16"/>
                <w:szCs w:val="16"/>
              </w:rPr>
            </w:pPr>
          </w:p>
        </w:tc>
        <w:tc>
          <w:tcPr>
            <w:tcW w:w="718" w:type="pct"/>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英语</w:t>
            </w:r>
          </w:p>
        </w:tc>
        <w:tc>
          <w:tcPr>
            <w:tcW w:w="346" w:type="pct"/>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9</w:t>
            </w:r>
          </w:p>
        </w:tc>
        <w:tc>
          <w:tcPr>
            <w:tcW w:w="3537" w:type="pct"/>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莆田工业职业技术学校（四新校区）3名、毓英中学2名、莆田第十一中学1名、秀屿区实验中学2名、丙仑中学1名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CCCCC"/>
          <w:tblCellMar>
            <w:top w:w="0" w:type="dxa"/>
            <w:left w:w="0" w:type="dxa"/>
            <w:bottom w:w="0" w:type="dxa"/>
            <w:right w:w="0" w:type="dxa"/>
          </w:tblCellMar>
        </w:tblPrEx>
        <w:trPr>
          <w:trHeight w:val="360" w:hRule="atLeast"/>
          <w:tblCellSpacing w:w="7" w:type="dxa"/>
          <w:jc w:val="center"/>
        </w:trPr>
        <w:tc>
          <w:tcPr>
            <w:tcW w:w="353" w:type="pct"/>
            <w:vMerge w:val="continue"/>
            <w:shd w:val="clear" w:color="auto" w:fill="FFFFFF"/>
            <w:tcMar>
              <w:top w:w="48" w:type="dxa"/>
              <w:left w:w="36" w:type="dxa"/>
              <w:bottom w:w="48" w:type="dxa"/>
              <w:right w:w="36" w:type="dxa"/>
            </w:tcMar>
            <w:vAlign w:val="center"/>
          </w:tcPr>
          <w:p>
            <w:pPr>
              <w:jc w:val="center"/>
              <w:rPr>
                <w:rFonts w:hint="eastAsia" w:ascii="微软雅黑" w:hAnsi="微软雅黑" w:eastAsia="微软雅黑" w:cs="微软雅黑"/>
                <w:b w:val="0"/>
                <w:i w:val="0"/>
                <w:caps w:val="0"/>
                <w:color w:val="000000"/>
                <w:spacing w:val="0"/>
                <w:sz w:val="16"/>
                <w:szCs w:val="16"/>
              </w:rPr>
            </w:pPr>
          </w:p>
        </w:tc>
        <w:tc>
          <w:tcPr>
            <w:tcW w:w="718" w:type="pct"/>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物理</w:t>
            </w:r>
          </w:p>
        </w:tc>
        <w:tc>
          <w:tcPr>
            <w:tcW w:w="346" w:type="pct"/>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2</w:t>
            </w:r>
          </w:p>
        </w:tc>
        <w:tc>
          <w:tcPr>
            <w:tcW w:w="3537" w:type="pct"/>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莆田第十一中学1名、秀屿区实验中学1名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CCCCC"/>
          <w:tblCellMar>
            <w:top w:w="0" w:type="dxa"/>
            <w:left w:w="0" w:type="dxa"/>
            <w:bottom w:w="0" w:type="dxa"/>
            <w:right w:w="0" w:type="dxa"/>
          </w:tblCellMar>
        </w:tblPrEx>
        <w:trPr>
          <w:trHeight w:val="360" w:hRule="atLeast"/>
          <w:tblCellSpacing w:w="7" w:type="dxa"/>
          <w:jc w:val="center"/>
        </w:trPr>
        <w:tc>
          <w:tcPr>
            <w:tcW w:w="353" w:type="pct"/>
            <w:vMerge w:val="continue"/>
            <w:shd w:val="clear" w:color="auto" w:fill="FFFFFF"/>
            <w:tcMar>
              <w:top w:w="48" w:type="dxa"/>
              <w:left w:w="36" w:type="dxa"/>
              <w:bottom w:w="48" w:type="dxa"/>
              <w:right w:w="36" w:type="dxa"/>
            </w:tcMar>
            <w:vAlign w:val="center"/>
          </w:tcPr>
          <w:p>
            <w:pPr>
              <w:jc w:val="center"/>
              <w:rPr>
                <w:rFonts w:hint="eastAsia" w:ascii="微软雅黑" w:hAnsi="微软雅黑" w:eastAsia="微软雅黑" w:cs="微软雅黑"/>
                <w:b w:val="0"/>
                <w:i w:val="0"/>
                <w:caps w:val="0"/>
                <w:color w:val="000000"/>
                <w:spacing w:val="0"/>
                <w:sz w:val="16"/>
                <w:szCs w:val="16"/>
              </w:rPr>
            </w:pPr>
          </w:p>
        </w:tc>
        <w:tc>
          <w:tcPr>
            <w:tcW w:w="718" w:type="pct"/>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历史</w:t>
            </w:r>
          </w:p>
        </w:tc>
        <w:tc>
          <w:tcPr>
            <w:tcW w:w="346" w:type="pct"/>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4</w:t>
            </w:r>
          </w:p>
        </w:tc>
        <w:tc>
          <w:tcPr>
            <w:tcW w:w="3537" w:type="pct"/>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莆田工业职业技术学校（四新校区）1名、毓英中学2名、莆田第十一中学1名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CCCCC"/>
          <w:tblCellMar>
            <w:top w:w="0" w:type="dxa"/>
            <w:left w:w="0" w:type="dxa"/>
            <w:bottom w:w="0" w:type="dxa"/>
            <w:right w:w="0" w:type="dxa"/>
          </w:tblCellMar>
        </w:tblPrEx>
        <w:trPr>
          <w:trHeight w:val="360" w:hRule="atLeast"/>
          <w:tblCellSpacing w:w="7" w:type="dxa"/>
          <w:jc w:val="center"/>
        </w:trPr>
        <w:tc>
          <w:tcPr>
            <w:tcW w:w="353" w:type="pct"/>
            <w:vMerge w:val="continue"/>
            <w:shd w:val="clear" w:color="auto" w:fill="FFFFFF"/>
            <w:tcMar>
              <w:top w:w="48" w:type="dxa"/>
              <w:left w:w="36" w:type="dxa"/>
              <w:bottom w:w="48" w:type="dxa"/>
              <w:right w:w="36" w:type="dxa"/>
            </w:tcMar>
            <w:vAlign w:val="center"/>
          </w:tcPr>
          <w:p>
            <w:pPr>
              <w:jc w:val="center"/>
              <w:rPr>
                <w:rFonts w:hint="eastAsia" w:ascii="微软雅黑" w:hAnsi="微软雅黑" w:eastAsia="微软雅黑" w:cs="微软雅黑"/>
                <w:b w:val="0"/>
                <w:i w:val="0"/>
                <w:caps w:val="0"/>
                <w:color w:val="000000"/>
                <w:spacing w:val="0"/>
                <w:sz w:val="16"/>
                <w:szCs w:val="16"/>
              </w:rPr>
            </w:pPr>
          </w:p>
        </w:tc>
        <w:tc>
          <w:tcPr>
            <w:tcW w:w="718" w:type="pct"/>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政治</w:t>
            </w:r>
          </w:p>
        </w:tc>
        <w:tc>
          <w:tcPr>
            <w:tcW w:w="346" w:type="pct"/>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4</w:t>
            </w:r>
          </w:p>
        </w:tc>
        <w:tc>
          <w:tcPr>
            <w:tcW w:w="3537" w:type="pct"/>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莆田工业职业技术学校（四新校区）1名、毓英中学2名、莆田第二十五中学1名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CCCCC"/>
          <w:tblCellMar>
            <w:top w:w="0" w:type="dxa"/>
            <w:left w:w="0" w:type="dxa"/>
            <w:bottom w:w="0" w:type="dxa"/>
            <w:right w:w="0" w:type="dxa"/>
          </w:tblCellMar>
        </w:tblPrEx>
        <w:trPr>
          <w:trHeight w:val="360" w:hRule="atLeast"/>
          <w:tblCellSpacing w:w="7" w:type="dxa"/>
          <w:jc w:val="center"/>
        </w:trPr>
        <w:tc>
          <w:tcPr>
            <w:tcW w:w="353" w:type="pct"/>
            <w:vMerge w:val="continue"/>
            <w:shd w:val="clear" w:color="auto" w:fill="FFFFFF"/>
            <w:tcMar>
              <w:top w:w="48" w:type="dxa"/>
              <w:left w:w="36" w:type="dxa"/>
              <w:bottom w:w="48" w:type="dxa"/>
              <w:right w:w="36" w:type="dxa"/>
            </w:tcMar>
            <w:vAlign w:val="center"/>
          </w:tcPr>
          <w:p>
            <w:pPr>
              <w:jc w:val="center"/>
              <w:rPr>
                <w:rFonts w:hint="eastAsia" w:ascii="微软雅黑" w:hAnsi="微软雅黑" w:eastAsia="微软雅黑" w:cs="微软雅黑"/>
                <w:b w:val="0"/>
                <w:i w:val="0"/>
                <w:caps w:val="0"/>
                <w:color w:val="000000"/>
                <w:spacing w:val="0"/>
                <w:sz w:val="16"/>
                <w:szCs w:val="16"/>
              </w:rPr>
            </w:pPr>
          </w:p>
        </w:tc>
        <w:tc>
          <w:tcPr>
            <w:tcW w:w="718" w:type="pct"/>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生物</w:t>
            </w:r>
          </w:p>
        </w:tc>
        <w:tc>
          <w:tcPr>
            <w:tcW w:w="346" w:type="pct"/>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3</w:t>
            </w:r>
          </w:p>
        </w:tc>
        <w:tc>
          <w:tcPr>
            <w:tcW w:w="3537" w:type="pct"/>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毓英中学2名、莆田第二十五中学1名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CCCCC"/>
          <w:tblCellMar>
            <w:top w:w="0" w:type="dxa"/>
            <w:left w:w="0" w:type="dxa"/>
            <w:bottom w:w="0" w:type="dxa"/>
            <w:right w:w="0" w:type="dxa"/>
          </w:tblCellMar>
        </w:tblPrEx>
        <w:trPr>
          <w:trHeight w:val="360" w:hRule="atLeast"/>
          <w:tblCellSpacing w:w="7" w:type="dxa"/>
          <w:jc w:val="center"/>
        </w:trPr>
        <w:tc>
          <w:tcPr>
            <w:tcW w:w="353" w:type="pct"/>
            <w:vMerge w:val="continue"/>
            <w:shd w:val="clear" w:color="auto" w:fill="FFFFFF"/>
            <w:tcMar>
              <w:top w:w="48" w:type="dxa"/>
              <w:left w:w="36" w:type="dxa"/>
              <w:bottom w:w="48" w:type="dxa"/>
              <w:right w:w="36" w:type="dxa"/>
            </w:tcMar>
            <w:vAlign w:val="center"/>
          </w:tcPr>
          <w:p>
            <w:pPr>
              <w:jc w:val="center"/>
              <w:rPr>
                <w:rFonts w:hint="eastAsia" w:ascii="微软雅黑" w:hAnsi="微软雅黑" w:eastAsia="微软雅黑" w:cs="微软雅黑"/>
                <w:b w:val="0"/>
                <w:i w:val="0"/>
                <w:caps w:val="0"/>
                <w:color w:val="000000"/>
                <w:spacing w:val="0"/>
                <w:sz w:val="16"/>
                <w:szCs w:val="16"/>
              </w:rPr>
            </w:pPr>
          </w:p>
        </w:tc>
        <w:tc>
          <w:tcPr>
            <w:tcW w:w="718" w:type="pct"/>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地理</w:t>
            </w:r>
          </w:p>
        </w:tc>
        <w:tc>
          <w:tcPr>
            <w:tcW w:w="346" w:type="pct"/>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2</w:t>
            </w:r>
          </w:p>
        </w:tc>
        <w:tc>
          <w:tcPr>
            <w:tcW w:w="3537" w:type="pct"/>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毓英中学1名、莆田第二十五中学1名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CCCCC"/>
          <w:tblCellMar>
            <w:top w:w="0" w:type="dxa"/>
            <w:left w:w="0" w:type="dxa"/>
            <w:bottom w:w="0" w:type="dxa"/>
            <w:right w:w="0" w:type="dxa"/>
          </w:tblCellMar>
        </w:tblPrEx>
        <w:trPr>
          <w:trHeight w:val="360" w:hRule="atLeast"/>
          <w:tblCellSpacing w:w="7" w:type="dxa"/>
          <w:jc w:val="center"/>
        </w:trPr>
        <w:tc>
          <w:tcPr>
            <w:tcW w:w="353" w:type="pct"/>
            <w:vMerge w:val="continue"/>
            <w:shd w:val="clear" w:color="auto" w:fill="FFFFFF"/>
            <w:tcMar>
              <w:top w:w="48" w:type="dxa"/>
              <w:left w:w="36" w:type="dxa"/>
              <w:bottom w:w="48" w:type="dxa"/>
              <w:right w:w="36" w:type="dxa"/>
            </w:tcMar>
            <w:vAlign w:val="center"/>
          </w:tcPr>
          <w:p>
            <w:pPr>
              <w:jc w:val="center"/>
              <w:rPr>
                <w:rFonts w:hint="eastAsia" w:ascii="微软雅黑" w:hAnsi="微软雅黑" w:eastAsia="微软雅黑" w:cs="微软雅黑"/>
                <w:b w:val="0"/>
                <w:i w:val="0"/>
                <w:caps w:val="0"/>
                <w:color w:val="000000"/>
                <w:spacing w:val="0"/>
                <w:sz w:val="16"/>
                <w:szCs w:val="16"/>
              </w:rPr>
            </w:pPr>
          </w:p>
        </w:tc>
        <w:tc>
          <w:tcPr>
            <w:tcW w:w="718" w:type="pct"/>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音乐</w:t>
            </w:r>
          </w:p>
        </w:tc>
        <w:tc>
          <w:tcPr>
            <w:tcW w:w="346" w:type="pct"/>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2</w:t>
            </w:r>
          </w:p>
        </w:tc>
        <w:tc>
          <w:tcPr>
            <w:tcW w:w="3537" w:type="pct"/>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石塘中学1名、平海中学1名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CCCCC"/>
          <w:tblCellMar>
            <w:top w:w="0" w:type="dxa"/>
            <w:left w:w="0" w:type="dxa"/>
            <w:bottom w:w="0" w:type="dxa"/>
            <w:right w:w="0" w:type="dxa"/>
          </w:tblCellMar>
        </w:tblPrEx>
        <w:trPr>
          <w:trHeight w:val="360" w:hRule="atLeast"/>
          <w:tblCellSpacing w:w="7" w:type="dxa"/>
          <w:jc w:val="center"/>
        </w:trPr>
        <w:tc>
          <w:tcPr>
            <w:tcW w:w="353" w:type="pct"/>
            <w:vMerge w:val="continue"/>
            <w:shd w:val="clear" w:color="auto" w:fill="FFFFFF"/>
            <w:tcMar>
              <w:top w:w="48" w:type="dxa"/>
              <w:left w:w="36" w:type="dxa"/>
              <w:bottom w:w="48" w:type="dxa"/>
              <w:right w:w="36" w:type="dxa"/>
            </w:tcMar>
            <w:vAlign w:val="center"/>
          </w:tcPr>
          <w:p>
            <w:pPr>
              <w:jc w:val="center"/>
              <w:rPr>
                <w:rFonts w:hint="eastAsia" w:ascii="微软雅黑" w:hAnsi="微软雅黑" w:eastAsia="微软雅黑" w:cs="微软雅黑"/>
                <w:b w:val="0"/>
                <w:i w:val="0"/>
                <w:caps w:val="0"/>
                <w:color w:val="000000"/>
                <w:spacing w:val="0"/>
                <w:sz w:val="16"/>
                <w:szCs w:val="16"/>
              </w:rPr>
            </w:pPr>
          </w:p>
        </w:tc>
        <w:tc>
          <w:tcPr>
            <w:tcW w:w="718" w:type="pct"/>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信息技术</w:t>
            </w:r>
          </w:p>
        </w:tc>
        <w:tc>
          <w:tcPr>
            <w:tcW w:w="346" w:type="pct"/>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1</w:t>
            </w:r>
          </w:p>
        </w:tc>
        <w:tc>
          <w:tcPr>
            <w:tcW w:w="3537" w:type="pct"/>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莆田工业职业技术学校（四新校区）1名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CCCCC"/>
          <w:tblCellMar>
            <w:top w:w="0" w:type="dxa"/>
            <w:left w:w="0" w:type="dxa"/>
            <w:bottom w:w="0" w:type="dxa"/>
            <w:right w:w="0" w:type="dxa"/>
          </w:tblCellMar>
        </w:tblPrEx>
        <w:trPr>
          <w:trHeight w:val="360" w:hRule="atLeast"/>
          <w:tblCellSpacing w:w="7" w:type="dxa"/>
          <w:jc w:val="center"/>
        </w:trPr>
        <w:tc>
          <w:tcPr>
            <w:tcW w:w="353" w:type="pct"/>
            <w:vMerge w:val="continue"/>
            <w:shd w:val="clear" w:color="auto" w:fill="FFFFFF"/>
            <w:tcMar>
              <w:top w:w="48" w:type="dxa"/>
              <w:left w:w="36" w:type="dxa"/>
              <w:bottom w:w="48" w:type="dxa"/>
              <w:right w:w="36" w:type="dxa"/>
            </w:tcMar>
            <w:vAlign w:val="center"/>
          </w:tcPr>
          <w:p>
            <w:pPr>
              <w:jc w:val="center"/>
              <w:rPr>
                <w:rFonts w:hint="eastAsia" w:ascii="微软雅黑" w:hAnsi="微软雅黑" w:eastAsia="微软雅黑" w:cs="微软雅黑"/>
                <w:b w:val="0"/>
                <w:i w:val="0"/>
                <w:caps w:val="0"/>
                <w:color w:val="000000"/>
                <w:spacing w:val="0"/>
                <w:sz w:val="16"/>
                <w:szCs w:val="16"/>
              </w:rPr>
            </w:pPr>
          </w:p>
        </w:tc>
        <w:tc>
          <w:tcPr>
            <w:tcW w:w="718" w:type="pct"/>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心理健康</w:t>
            </w:r>
          </w:p>
        </w:tc>
        <w:tc>
          <w:tcPr>
            <w:tcW w:w="346" w:type="pct"/>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1</w:t>
            </w:r>
          </w:p>
        </w:tc>
        <w:tc>
          <w:tcPr>
            <w:tcW w:w="3537" w:type="pct"/>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莆田工业职业技术学校（四新校区）1名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CCCCC"/>
          <w:tblCellMar>
            <w:top w:w="0" w:type="dxa"/>
            <w:left w:w="0" w:type="dxa"/>
            <w:bottom w:w="0" w:type="dxa"/>
            <w:right w:w="0" w:type="dxa"/>
          </w:tblCellMar>
        </w:tblPrEx>
        <w:trPr>
          <w:trHeight w:val="360" w:hRule="atLeast"/>
          <w:tblCellSpacing w:w="7" w:type="dxa"/>
          <w:jc w:val="center"/>
        </w:trPr>
        <w:tc>
          <w:tcPr>
            <w:tcW w:w="353" w:type="pct"/>
            <w:vMerge w:val="restart"/>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小学30人</w:t>
            </w:r>
          </w:p>
        </w:tc>
        <w:tc>
          <w:tcPr>
            <w:tcW w:w="718" w:type="pct"/>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语文</w:t>
            </w:r>
          </w:p>
        </w:tc>
        <w:tc>
          <w:tcPr>
            <w:tcW w:w="346" w:type="pct"/>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14</w:t>
            </w:r>
          </w:p>
        </w:tc>
        <w:tc>
          <w:tcPr>
            <w:tcW w:w="3537" w:type="pct"/>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Style w:val="5"/>
                <w:rFonts w:hint="eastAsia" w:ascii="微软雅黑" w:hAnsi="微软雅黑" w:eastAsia="微软雅黑" w:cs="微软雅黑"/>
                <w:i w:val="0"/>
                <w:caps w:val="0"/>
                <w:color w:val="000000"/>
                <w:spacing w:val="0"/>
                <w:kern w:val="0"/>
                <w:sz w:val="16"/>
                <w:szCs w:val="16"/>
                <w:bdr w:val="none" w:color="auto" w:sz="0" w:space="0"/>
                <w:lang w:val="en-US" w:eastAsia="zh-CN" w:bidi="ar"/>
              </w:rPr>
              <w:t>第三实验小学1人；东峤中心小学9人：</w:t>
            </w: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安排中心校1人、珠江小学1人、先锋小学2人、下房小学2人、赤岐小学3人；</w:t>
            </w:r>
            <w:r>
              <w:rPr>
                <w:rStyle w:val="5"/>
                <w:rFonts w:hint="eastAsia" w:ascii="微软雅黑" w:hAnsi="微软雅黑" w:eastAsia="微软雅黑" w:cs="微软雅黑"/>
                <w:i w:val="0"/>
                <w:caps w:val="0"/>
                <w:color w:val="000000"/>
                <w:spacing w:val="0"/>
                <w:kern w:val="0"/>
                <w:sz w:val="16"/>
                <w:szCs w:val="16"/>
                <w:bdr w:val="none" w:color="auto" w:sz="0" w:space="0"/>
                <w:lang w:val="en-US" w:eastAsia="zh-CN" w:bidi="ar"/>
              </w:rPr>
              <w:t>东庄中心小学2人：</w:t>
            </w: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安排中心校1人、大象小学1人；</w:t>
            </w:r>
            <w:r>
              <w:rPr>
                <w:rStyle w:val="5"/>
                <w:rFonts w:hint="eastAsia" w:ascii="微软雅黑" w:hAnsi="微软雅黑" w:eastAsia="微软雅黑" w:cs="微软雅黑"/>
                <w:i w:val="0"/>
                <w:caps w:val="0"/>
                <w:color w:val="000000"/>
                <w:spacing w:val="0"/>
                <w:kern w:val="0"/>
                <w:sz w:val="16"/>
                <w:szCs w:val="16"/>
                <w:bdr w:val="none" w:color="auto" w:sz="0" w:space="0"/>
                <w:lang w:val="en-US" w:eastAsia="zh-CN" w:bidi="ar"/>
              </w:rPr>
              <w:t>月塘中心小学1人：</w:t>
            </w: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安排中心校1人；</w:t>
            </w:r>
            <w:r>
              <w:rPr>
                <w:rStyle w:val="5"/>
                <w:rFonts w:hint="eastAsia" w:ascii="微软雅黑" w:hAnsi="微软雅黑" w:eastAsia="微软雅黑" w:cs="微软雅黑"/>
                <w:i w:val="0"/>
                <w:caps w:val="0"/>
                <w:color w:val="000000"/>
                <w:spacing w:val="0"/>
                <w:kern w:val="0"/>
                <w:sz w:val="16"/>
                <w:szCs w:val="16"/>
                <w:bdr w:val="none" w:color="auto" w:sz="0" w:space="0"/>
                <w:lang w:val="en-US" w:eastAsia="zh-CN" w:bidi="ar"/>
              </w:rPr>
              <w:t>平海第二中心小学1人：</w:t>
            </w: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安排中心校1人。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CCCCC"/>
          <w:tblCellMar>
            <w:top w:w="0" w:type="dxa"/>
            <w:left w:w="0" w:type="dxa"/>
            <w:bottom w:w="0" w:type="dxa"/>
            <w:right w:w="0" w:type="dxa"/>
          </w:tblCellMar>
        </w:tblPrEx>
        <w:trPr>
          <w:trHeight w:val="360" w:hRule="atLeast"/>
          <w:tblCellSpacing w:w="7" w:type="dxa"/>
          <w:jc w:val="center"/>
        </w:trPr>
        <w:tc>
          <w:tcPr>
            <w:tcW w:w="353" w:type="pct"/>
            <w:vMerge w:val="continue"/>
            <w:shd w:val="clear" w:color="auto" w:fill="FFFFFF"/>
            <w:tcMar>
              <w:top w:w="48" w:type="dxa"/>
              <w:left w:w="36" w:type="dxa"/>
              <w:bottom w:w="48" w:type="dxa"/>
              <w:right w:w="36" w:type="dxa"/>
            </w:tcMar>
            <w:vAlign w:val="center"/>
          </w:tcPr>
          <w:p>
            <w:pPr>
              <w:jc w:val="center"/>
              <w:rPr>
                <w:rFonts w:hint="eastAsia" w:ascii="微软雅黑" w:hAnsi="微软雅黑" w:eastAsia="微软雅黑" w:cs="微软雅黑"/>
                <w:b w:val="0"/>
                <w:i w:val="0"/>
                <w:caps w:val="0"/>
                <w:color w:val="000000"/>
                <w:spacing w:val="0"/>
                <w:sz w:val="16"/>
                <w:szCs w:val="16"/>
              </w:rPr>
            </w:pPr>
          </w:p>
        </w:tc>
        <w:tc>
          <w:tcPr>
            <w:tcW w:w="718" w:type="pct"/>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数学</w:t>
            </w:r>
          </w:p>
        </w:tc>
        <w:tc>
          <w:tcPr>
            <w:tcW w:w="346" w:type="pct"/>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11</w:t>
            </w:r>
          </w:p>
        </w:tc>
        <w:tc>
          <w:tcPr>
            <w:tcW w:w="3537" w:type="pct"/>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Style w:val="5"/>
                <w:rFonts w:hint="eastAsia" w:ascii="微软雅黑" w:hAnsi="微软雅黑" w:eastAsia="微软雅黑" w:cs="微软雅黑"/>
                <w:i w:val="0"/>
                <w:caps w:val="0"/>
                <w:color w:val="000000"/>
                <w:spacing w:val="0"/>
                <w:kern w:val="0"/>
                <w:sz w:val="16"/>
                <w:szCs w:val="16"/>
                <w:bdr w:val="none" w:color="auto" w:sz="0" w:space="0"/>
                <w:lang w:val="en-US" w:eastAsia="zh-CN" w:bidi="ar"/>
              </w:rPr>
              <w:t>第三实验小学1人；东峤中心小学6人：</w:t>
            </w: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前沁逸夫小学1人、珠川小学1人、先锋小学1人、下房小学2人、赤岐小学1人；</w:t>
            </w:r>
            <w:r>
              <w:rPr>
                <w:rStyle w:val="5"/>
                <w:rFonts w:hint="eastAsia" w:ascii="微软雅黑" w:hAnsi="微软雅黑" w:eastAsia="微软雅黑" w:cs="微软雅黑"/>
                <w:i w:val="0"/>
                <w:caps w:val="0"/>
                <w:color w:val="000000"/>
                <w:spacing w:val="0"/>
                <w:kern w:val="0"/>
                <w:sz w:val="16"/>
                <w:szCs w:val="16"/>
                <w:bdr w:val="none" w:color="auto" w:sz="0" w:space="0"/>
                <w:lang w:val="en-US" w:eastAsia="zh-CN" w:bidi="ar"/>
              </w:rPr>
              <w:t>月塘中心小学2人：</w:t>
            </w: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安排中心校1人、月埔小学1人；</w:t>
            </w:r>
            <w:r>
              <w:rPr>
                <w:rStyle w:val="5"/>
                <w:rFonts w:hint="eastAsia" w:ascii="微软雅黑" w:hAnsi="微软雅黑" w:eastAsia="微软雅黑" w:cs="微软雅黑"/>
                <w:i w:val="0"/>
                <w:caps w:val="0"/>
                <w:color w:val="000000"/>
                <w:spacing w:val="0"/>
                <w:kern w:val="0"/>
                <w:sz w:val="16"/>
                <w:szCs w:val="16"/>
                <w:bdr w:val="none" w:color="auto" w:sz="0" w:space="0"/>
                <w:lang w:val="en-US" w:eastAsia="zh-CN" w:bidi="ar"/>
              </w:rPr>
              <w:t>埭头第二中心小学1人：</w:t>
            </w: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安排黄瓜小学1人；</w:t>
            </w:r>
            <w:r>
              <w:rPr>
                <w:rStyle w:val="5"/>
                <w:rFonts w:hint="eastAsia" w:ascii="微软雅黑" w:hAnsi="微软雅黑" w:eastAsia="微软雅黑" w:cs="微软雅黑"/>
                <w:i w:val="0"/>
                <w:caps w:val="0"/>
                <w:color w:val="000000"/>
                <w:spacing w:val="0"/>
                <w:kern w:val="0"/>
                <w:sz w:val="16"/>
                <w:szCs w:val="16"/>
                <w:bdr w:val="none" w:color="auto" w:sz="0" w:space="0"/>
                <w:lang w:val="en-US" w:eastAsia="zh-CN" w:bidi="ar"/>
              </w:rPr>
              <w:t>平海第二中心小学1人：</w:t>
            </w: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安排中心校1人。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CCCCC"/>
          <w:tblCellMar>
            <w:top w:w="0" w:type="dxa"/>
            <w:left w:w="0" w:type="dxa"/>
            <w:bottom w:w="0" w:type="dxa"/>
            <w:right w:w="0" w:type="dxa"/>
          </w:tblCellMar>
        </w:tblPrEx>
        <w:trPr>
          <w:trHeight w:val="360" w:hRule="atLeast"/>
          <w:tblCellSpacing w:w="7" w:type="dxa"/>
          <w:jc w:val="center"/>
        </w:trPr>
        <w:tc>
          <w:tcPr>
            <w:tcW w:w="353" w:type="pct"/>
            <w:vMerge w:val="continue"/>
            <w:shd w:val="clear" w:color="auto" w:fill="FFFFFF"/>
            <w:tcMar>
              <w:top w:w="48" w:type="dxa"/>
              <w:left w:w="36" w:type="dxa"/>
              <w:bottom w:w="48" w:type="dxa"/>
              <w:right w:w="36" w:type="dxa"/>
            </w:tcMar>
            <w:vAlign w:val="center"/>
          </w:tcPr>
          <w:p>
            <w:pPr>
              <w:jc w:val="center"/>
              <w:rPr>
                <w:rFonts w:hint="eastAsia" w:ascii="微软雅黑" w:hAnsi="微软雅黑" w:eastAsia="微软雅黑" w:cs="微软雅黑"/>
                <w:b w:val="0"/>
                <w:i w:val="0"/>
                <w:caps w:val="0"/>
                <w:color w:val="000000"/>
                <w:spacing w:val="0"/>
                <w:sz w:val="16"/>
                <w:szCs w:val="16"/>
              </w:rPr>
            </w:pPr>
          </w:p>
        </w:tc>
        <w:tc>
          <w:tcPr>
            <w:tcW w:w="718" w:type="pct"/>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英语</w:t>
            </w:r>
          </w:p>
        </w:tc>
        <w:tc>
          <w:tcPr>
            <w:tcW w:w="346" w:type="pct"/>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5</w:t>
            </w:r>
          </w:p>
        </w:tc>
        <w:tc>
          <w:tcPr>
            <w:tcW w:w="3537" w:type="pct"/>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Style w:val="5"/>
                <w:rFonts w:hint="eastAsia" w:ascii="微软雅黑" w:hAnsi="微软雅黑" w:eastAsia="微软雅黑" w:cs="微软雅黑"/>
                <w:i w:val="0"/>
                <w:caps w:val="0"/>
                <w:color w:val="000000"/>
                <w:spacing w:val="0"/>
                <w:kern w:val="0"/>
                <w:sz w:val="16"/>
                <w:szCs w:val="16"/>
                <w:bdr w:val="none" w:color="auto" w:sz="0" w:space="0"/>
                <w:lang w:val="en-US" w:eastAsia="zh-CN" w:bidi="ar"/>
              </w:rPr>
              <w:t>东峤中心小学3人：</w:t>
            </w: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安排中心校1人、前沁逸夫小学1人、田柄小学1人；</w:t>
            </w:r>
            <w:r>
              <w:rPr>
                <w:rStyle w:val="5"/>
                <w:rFonts w:hint="eastAsia" w:ascii="微软雅黑" w:hAnsi="微软雅黑" w:eastAsia="微软雅黑" w:cs="微软雅黑"/>
                <w:i w:val="0"/>
                <w:caps w:val="0"/>
                <w:color w:val="000000"/>
                <w:spacing w:val="0"/>
                <w:kern w:val="0"/>
                <w:sz w:val="16"/>
                <w:szCs w:val="16"/>
                <w:bdr w:val="none" w:color="auto" w:sz="0" w:space="0"/>
                <w:lang w:val="en-US" w:eastAsia="zh-CN" w:bidi="ar"/>
              </w:rPr>
              <w:t>东庄中心小学1人：</w:t>
            </w: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安排双石小学1人；</w:t>
            </w:r>
            <w:r>
              <w:rPr>
                <w:rStyle w:val="5"/>
                <w:rFonts w:hint="eastAsia" w:ascii="微软雅黑" w:hAnsi="微软雅黑" w:eastAsia="微软雅黑" w:cs="微软雅黑"/>
                <w:i w:val="0"/>
                <w:caps w:val="0"/>
                <w:color w:val="000000"/>
                <w:spacing w:val="0"/>
                <w:kern w:val="0"/>
                <w:sz w:val="16"/>
                <w:szCs w:val="16"/>
                <w:bdr w:val="none" w:color="auto" w:sz="0" w:space="0"/>
                <w:lang w:val="en-US" w:eastAsia="zh-CN" w:bidi="ar"/>
              </w:rPr>
              <w:t>埭头第二中心小学1人：</w:t>
            </w: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安排中心校1人。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CCCCC"/>
          <w:tblCellMar>
            <w:top w:w="0" w:type="dxa"/>
            <w:left w:w="0" w:type="dxa"/>
            <w:bottom w:w="0" w:type="dxa"/>
            <w:right w:w="0" w:type="dxa"/>
          </w:tblCellMar>
        </w:tblPrEx>
        <w:trPr>
          <w:trHeight w:val="360" w:hRule="atLeast"/>
          <w:tblCellSpacing w:w="7" w:type="dxa"/>
          <w:jc w:val="center"/>
        </w:trPr>
        <w:tc>
          <w:tcPr>
            <w:tcW w:w="353" w:type="pct"/>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幼</w:t>
            </w: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br w:type="textWrapping"/>
            </w: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儿</w:t>
            </w: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br w:type="textWrapping"/>
            </w: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园</w:t>
            </w: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br w:type="textWrapping"/>
            </w: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20人</w:t>
            </w:r>
          </w:p>
        </w:tc>
        <w:tc>
          <w:tcPr>
            <w:tcW w:w="718" w:type="pct"/>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幼儿教育</w:t>
            </w:r>
          </w:p>
        </w:tc>
        <w:tc>
          <w:tcPr>
            <w:tcW w:w="346" w:type="pct"/>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20</w:t>
            </w:r>
          </w:p>
        </w:tc>
        <w:tc>
          <w:tcPr>
            <w:tcW w:w="3537" w:type="pct"/>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Style w:val="5"/>
                <w:rFonts w:hint="eastAsia" w:ascii="微软雅黑" w:hAnsi="微软雅黑" w:eastAsia="微软雅黑" w:cs="微软雅黑"/>
                <w:i w:val="0"/>
                <w:caps w:val="0"/>
                <w:color w:val="000000"/>
                <w:spacing w:val="0"/>
                <w:kern w:val="0"/>
                <w:sz w:val="16"/>
                <w:szCs w:val="16"/>
                <w:bdr w:val="none" w:color="auto" w:sz="0" w:space="0"/>
                <w:lang w:val="en-US" w:eastAsia="zh-CN" w:bidi="ar"/>
              </w:rPr>
              <w:t>笏石中心小学2人：</w:t>
            </w: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安排来宅小学附设园1人、西洙小学附设园1人；</w:t>
            </w:r>
            <w:r>
              <w:rPr>
                <w:rStyle w:val="5"/>
                <w:rFonts w:hint="eastAsia" w:ascii="微软雅黑" w:hAnsi="微软雅黑" w:eastAsia="微软雅黑" w:cs="微软雅黑"/>
                <w:i w:val="0"/>
                <w:caps w:val="0"/>
                <w:color w:val="000000"/>
                <w:spacing w:val="0"/>
                <w:kern w:val="0"/>
                <w:sz w:val="16"/>
                <w:szCs w:val="16"/>
                <w:bdr w:val="none" w:color="auto" w:sz="0" w:space="0"/>
                <w:lang w:val="en-US" w:eastAsia="zh-CN" w:bidi="ar"/>
              </w:rPr>
              <w:t>东峤中心小学5人：</w:t>
            </w: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安排田柄小学附设园1人、许厝小学附设园2人、下房小学附设园1人、赤岐小学附设园1人；</w:t>
            </w:r>
            <w:r>
              <w:rPr>
                <w:rStyle w:val="5"/>
                <w:rFonts w:hint="eastAsia" w:ascii="微软雅黑" w:hAnsi="微软雅黑" w:eastAsia="微软雅黑" w:cs="微软雅黑"/>
                <w:i w:val="0"/>
                <w:caps w:val="0"/>
                <w:color w:val="000000"/>
                <w:spacing w:val="0"/>
                <w:kern w:val="0"/>
                <w:sz w:val="16"/>
                <w:szCs w:val="16"/>
                <w:bdr w:val="none" w:color="auto" w:sz="0" w:space="0"/>
                <w:lang w:val="en-US" w:eastAsia="zh-CN" w:bidi="ar"/>
              </w:rPr>
              <w:t>东庄中心小学2人：</w:t>
            </w: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安排苏厝小学附设园1人、西温小学附设园1人；</w:t>
            </w:r>
            <w:r>
              <w:rPr>
                <w:rStyle w:val="5"/>
                <w:rFonts w:hint="eastAsia" w:ascii="微软雅黑" w:hAnsi="微软雅黑" w:eastAsia="微软雅黑" w:cs="微软雅黑"/>
                <w:i w:val="0"/>
                <w:caps w:val="0"/>
                <w:color w:val="000000"/>
                <w:spacing w:val="0"/>
                <w:kern w:val="0"/>
                <w:sz w:val="16"/>
                <w:szCs w:val="16"/>
                <w:bdr w:val="none" w:color="auto" w:sz="0" w:space="0"/>
                <w:lang w:val="en-US" w:eastAsia="zh-CN" w:bidi="ar"/>
              </w:rPr>
              <w:t>月塘中心小学2人：</w:t>
            </w: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安排中心园1人、西元小学附设园1人；</w:t>
            </w:r>
            <w:r>
              <w:rPr>
                <w:rStyle w:val="5"/>
                <w:rFonts w:hint="eastAsia" w:ascii="微软雅黑" w:hAnsi="微软雅黑" w:eastAsia="微软雅黑" w:cs="微软雅黑"/>
                <w:i w:val="0"/>
                <w:caps w:val="0"/>
                <w:color w:val="000000"/>
                <w:spacing w:val="0"/>
                <w:kern w:val="0"/>
                <w:sz w:val="16"/>
                <w:szCs w:val="16"/>
                <w:bdr w:val="none" w:color="auto" w:sz="0" w:space="0"/>
                <w:lang w:val="en-US" w:eastAsia="zh-CN" w:bidi="ar"/>
              </w:rPr>
              <w:t>埭头第一中心小学3人：</w:t>
            </w: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安排汀岐小学附设园1人、培红小学附设园1人、告杯小学附设园1人；</w:t>
            </w:r>
            <w:r>
              <w:rPr>
                <w:rStyle w:val="5"/>
                <w:rFonts w:hint="eastAsia" w:ascii="微软雅黑" w:hAnsi="微软雅黑" w:eastAsia="微软雅黑" w:cs="微软雅黑"/>
                <w:i w:val="0"/>
                <w:caps w:val="0"/>
                <w:color w:val="000000"/>
                <w:spacing w:val="0"/>
                <w:kern w:val="0"/>
                <w:sz w:val="16"/>
                <w:szCs w:val="16"/>
                <w:bdr w:val="none" w:color="auto" w:sz="0" w:space="0"/>
                <w:lang w:val="en-US" w:eastAsia="zh-CN" w:bidi="ar"/>
              </w:rPr>
              <w:t>埭头第二中心小学2人：</w:t>
            </w: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安排中心园1人、东林小学附设园1人；</w:t>
            </w:r>
            <w:r>
              <w:rPr>
                <w:rStyle w:val="5"/>
                <w:rFonts w:hint="eastAsia" w:ascii="微软雅黑" w:hAnsi="微软雅黑" w:eastAsia="微软雅黑" w:cs="微软雅黑"/>
                <w:i w:val="0"/>
                <w:caps w:val="0"/>
                <w:color w:val="000000"/>
                <w:spacing w:val="0"/>
                <w:kern w:val="0"/>
                <w:sz w:val="16"/>
                <w:szCs w:val="16"/>
                <w:bdr w:val="none" w:color="auto" w:sz="0" w:space="0"/>
                <w:lang w:val="en-US" w:eastAsia="zh-CN" w:bidi="ar"/>
              </w:rPr>
              <w:t>平海第一中心小学2人：</w:t>
            </w: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安排石井小学附设园1人、卓东小学附设园1人；</w:t>
            </w:r>
            <w:r>
              <w:rPr>
                <w:rStyle w:val="5"/>
                <w:rFonts w:hint="eastAsia" w:ascii="微软雅黑" w:hAnsi="微软雅黑" w:eastAsia="微软雅黑" w:cs="微软雅黑"/>
                <w:i w:val="0"/>
                <w:caps w:val="0"/>
                <w:color w:val="000000"/>
                <w:spacing w:val="0"/>
                <w:kern w:val="0"/>
                <w:sz w:val="16"/>
                <w:szCs w:val="16"/>
                <w:bdr w:val="none" w:color="auto" w:sz="0" w:space="0"/>
                <w:lang w:val="en-US" w:eastAsia="zh-CN" w:bidi="ar"/>
              </w:rPr>
              <w:t>平海第二中心小学2人：</w:t>
            </w: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安排中心园1人、山后小学附设园1人。</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rPr>
          <w:rFonts w:hint="eastAsia" w:ascii="微软雅黑" w:hAnsi="微软雅黑" w:eastAsia="微软雅黑" w:cs="微软雅黑"/>
          <w:b w:val="0"/>
          <w:i w:val="0"/>
          <w:color w:val="404040"/>
          <w:sz w:val="16"/>
          <w:szCs w:val="16"/>
        </w:rPr>
      </w:pPr>
      <w:r>
        <w:rPr>
          <w:rFonts w:hint="eastAsia" w:ascii="微软雅黑" w:hAnsi="微软雅黑" w:eastAsia="微软雅黑" w:cs="微软雅黑"/>
          <w:b w:val="0"/>
          <w:i w:val="0"/>
          <w:caps w:val="0"/>
          <w:color w:val="404040"/>
          <w:spacing w:val="0"/>
          <w:sz w:val="16"/>
          <w:szCs w:val="16"/>
          <w:bdr w:val="none" w:color="auto" w:sz="0" w:space="0"/>
          <w:shd w:val="clear" w:fill="FFFFFF"/>
        </w:rPr>
        <w:t>附件2：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rPr>
          <w:rFonts w:hint="eastAsia" w:ascii="微软雅黑" w:hAnsi="微软雅黑" w:eastAsia="微软雅黑" w:cs="微软雅黑"/>
          <w:b w:val="0"/>
          <w:i w:val="0"/>
          <w:color w:val="404040"/>
          <w:sz w:val="16"/>
          <w:szCs w:val="16"/>
        </w:rPr>
      </w:pPr>
      <w:r>
        <w:rPr>
          <w:rFonts w:hint="eastAsia" w:ascii="微软雅黑" w:hAnsi="微软雅黑" w:eastAsia="微软雅黑" w:cs="微软雅黑"/>
          <w:b w:val="0"/>
          <w:i w:val="0"/>
          <w:caps w:val="0"/>
          <w:color w:val="404040"/>
          <w:spacing w:val="0"/>
          <w:sz w:val="16"/>
          <w:szCs w:val="16"/>
          <w:bdr w:val="none" w:color="auto" w:sz="0" w:space="0"/>
          <w:shd w:val="clear" w:fill="FFFFFF"/>
        </w:rPr>
        <w:t>秀屿区2020年编外教师招聘报名登记表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rPr>
          <w:rFonts w:hint="eastAsia" w:ascii="微软雅黑" w:hAnsi="微软雅黑" w:eastAsia="微软雅黑" w:cs="微软雅黑"/>
          <w:b w:val="0"/>
          <w:i w:val="0"/>
          <w:color w:val="404040"/>
          <w:sz w:val="16"/>
          <w:szCs w:val="16"/>
        </w:rPr>
      </w:pPr>
      <w:r>
        <w:rPr>
          <w:rFonts w:hint="eastAsia" w:ascii="微软雅黑" w:hAnsi="微软雅黑" w:eastAsia="微软雅黑" w:cs="微软雅黑"/>
          <w:b w:val="0"/>
          <w:i w:val="0"/>
          <w:caps w:val="0"/>
          <w:color w:val="404040"/>
          <w:spacing w:val="0"/>
          <w:sz w:val="16"/>
          <w:szCs w:val="16"/>
          <w:bdr w:val="none" w:color="auto" w:sz="0" w:space="0"/>
          <w:shd w:val="clear" w:fill="FFFFFF"/>
        </w:rPr>
        <w:t>报考岗位：</w:t>
      </w:r>
    </w:p>
    <w:tbl>
      <w:tblPr>
        <w:tblW w:w="4998" w:type="pct"/>
        <w:jc w:val="center"/>
        <w:tblCellSpacing w:w="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CCCCC"/>
        <w:tblLayout w:type="autofit"/>
        <w:tblCellMar>
          <w:top w:w="0" w:type="dxa"/>
          <w:left w:w="0" w:type="dxa"/>
          <w:bottom w:w="0" w:type="dxa"/>
          <w:right w:w="0" w:type="dxa"/>
        </w:tblCellMar>
      </w:tblPr>
      <w:tblGrid>
        <w:gridCol w:w="732"/>
        <w:gridCol w:w="336"/>
        <w:gridCol w:w="658"/>
        <w:gridCol w:w="463"/>
        <w:gridCol w:w="663"/>
        <w:gridCol w:w="530"/>
        <w:gridCol w:w="86"/>
        <w:gridCol w:w="676"/>
        <w:gridCol w:w="895"/>
        <w:gridCol w:w="150"/>
        <w:gridCol w:w="410"/>
        <w:gridCol w:w="465"/>
        <w:gridCol w:w="626"/>
        <w:gridCol w:w="338"/>
        <w:gridCol w:w="1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CCCCC"/>
        </w:tblPrEx>
        <w:trPr>
          <w:trHeight w:val="360" w:hRule="atLeast"/>
          <w:tblCellSpacing w:w="7" w:type="dxa"/>
          <w:jc w:val="center"/>
        </w:trPr>
        <w:tc>
          <w:tcPr>
            <w:tcW w:w="626" w:type="pct"/>
            <w:gridSpan w:val="2"/>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姓名</w:t>
            </w:r>
          </w:p>
        </w:tc>
        <w:tc>
          <w:tcPr>
            <w:tcW w:w="666" w:type="pct"/>
            <w:gridSpan w:val="2"/>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 </w:t>
            </w:r>
          </w:p>
        </w:tc>
        <w:tc>
          <w:tcPr>
            <w:tcW w:w="390" w:type="pct"/>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性别</w:t>
            </w:r>
          </w:p>
        </w:tc>
        <w:tc>
          <w:tcPr>
            <w:tcW w:w="764" w:type="pct"/>
            <w:gridSpan w:val="3"/>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 </w:t>
            </w:r>
          </w:p>
        </w:tc>
        <w:tc>
          <w:tcPr>
            <w:tcW w:w="620" w:type="pct"/>
            <w:gridSpan w:val="2"/>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出生年月</w:t>
            </w:r>
          </w:p>
        </w:tc>
        <w:tc>
          <w:tcPr>
            <w:tcW w:w="1063" w:type="pct"/>
            <w:gridSpan w:val="4"/>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 </w:t>
            </w:r>
          </w:p>
        </w:tc>
        <w:tc>
          <w:tcPr>
            <w:tcW w:w="798" w:type="pct"/>
            <w:vMerge w:val="restart"/>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一</w:t>
            </w: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br w:type="textWrapping"/>
            </w: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寸</w:t>
            </w: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br w:type="textWrapping"/>
            </w: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相</w:t>
            </w: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br w:type="textWrapping"/>
            </w: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0" w:hRule="atLeast"/>
          <w:tblCellSpacing w:w="7" w:type="dxa"/>
          <w:jc w:val="center"/>
        </w:trPr>
        <w:tc>
          <w:tcPr>
            <w:tcW w:w="626" w:type="pct"/>
            <w:gridSpan w:val="2"/>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民族</w:t>
            </w:r>
          </w:p>
        </w:tc>
        <w:tc>
          <w:tcPr>
            <w:tcW w:w="666" w:type="pct"/>
            <w:gridSpan w:val="2"/>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 </w:t>
            </w:r>
          </w:p>
        </w:tc>
        <w:tc>
          <w:tcPr>
            <w:tcW w:w="390" w:type="pct"/>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籍贯</w:t>
            </w:r>
          </w:p>
        </w:tc>
        <w:tc>
          <w:tcPr>
            <w:tcW w:w="764" w:type="pct"/>
            <w:gridSpan w:val="3"/>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 </w:t>
            </w:r>
          </w:p>
        </w:tc>
        <w:tc>
          <w:tcPr>
            <w:tcW w:w="620" w:type="pct"/>
            <w:gridSpan w:val="2"/>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身份证</w:t>
            </w: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br w:type="textWrapping"/>
            </w: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号码</w:t>
            </w:r>
          </w:p>
        </w:tc>
        <w:tc>
          <w:tcPr>
            <w:tcW w:w="1063" w:type="pct"/>
            <w:gridSpan w:val="4"/>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 </w:t>
            </w:r>
          </w:p>
        </w:tc>
        <w:tc>
          <w:tcPr>
            <w:tcW w:w="798" w:type="pct"/>
            <w:vMerge w:val="continue"/>
            <w:shd w:val="clear" w:color="auto" w:fill="FFFFFF"/>
            <w:tcMar>
              <w:top w:w="48" w:type="dxa"/>
              <w:left w:w="36" w:type="dxa"/>
              <w:bottom w:w="48" w:type="dxa"/>
              <w:right w:w="36" w:type="dxa"/>
            </w:tcMar>
            <w:vAlign w:val="center"/>
          </w:tcPr>
          <w:p>
            <w:pPr>
              <w:jc w:val="center"/>
              <w:rPr>
                <w:rFonts w:hint="eastAsia" w:ascii="微软雅黑" w:hAnsi="微软雅黑" w:eastAsia="微软雅黑" w:cs="微软雅黑"/>
                <w:b w:val="0"/>
                <w:i w:val="0"/>
                <w:caps w:val="0"/>
                <w:color w:val="000000"/>
                <w:spacing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0" w:hRule="atLeast"/>
          <w:tblCellSpacing w:w="7" w:type="dxa"/>
          <w:jc w:val="center"/>
        </w:trPr>
        <w:tc>
          <w:tcPr>
            <w:tcW w:w="626" w:type="pct"/>
            <w:gridSpan w:val="2"/>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政治</w:t>
            </w: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br w:type="textWrapping"/>
            </w: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面貌</w:t>
            </w:r>
          </w:p>
        </w:tc>
        <w:tc>
          <w:tcPr>
            <w:tcW w:w="666" w:type="pct"/>
            <w:gridSpan w:val="2"/>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 </w:t>
            </w:r>
          </w:p>
        </w:tc>
        <w:tc>
          <w:tcPr>
            <w:tcW w:w="756" w:type="pct"/>
            <w:gridSpan w:val="3"/>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入学前户籍</w:t>
            </w: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br w:type="textWrapping"/>
            </w: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所在地</w:t>
            </w:r>
          </w:p>
        </w:tc>
        <w:tc>
          <w:tcPr>
            <w:tcW w:w="2099" w:type="pct"/>
            <w:gridSpan w:val="7"/>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      省     市     县（市、区）</w:t>
            </w:r>
          </w:p>
        </w:tc>
        <w:tc>
          <w:tcPr>
            <w:tcW w:w="798" w:type="pct"/>
            <w:vMerge w:val="continue"/>
            <w:shd w:val="clear" w:color="auto" w:fill="FFFFFF"/>
            <w:tcMar>
              <w:top w:w="48" w:type="dxa"/>
              <w:left w:w="36" w:type="dxa"/>
              <w:bottom w:w="48" w:type="dxa"/>
              <w:right w:w="36" w:type="dxa"/>
            </w:tcMar>
            <w:vAlign w:val="center"/>
          </w:tcPr>
          <w:p>
            <w:pPr>
              <w:jc w:val="center"/>
              <w:rPr>
                <w:rFonts w:hint="eastAsia" w:ascii="微软雅黑" w:hAnsi="微软雅黑" w:eastAsia="微软雅黑" w:cs="微软雅黑"/>
                <w:b w:val="0"/>
                <w:i w:val="0"/>
                <w:caps w:val="0"/>
                <w:color w:val="000000"/>
                <w:spacing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0" w:hRule="atLeast"/>
          <w:tblCellSpacing w:w="7" w:type="dxa"/>
          <w:jc w:val="center"/>
        </w:trPr>
        <w:tc>
          <w:tcPr>
            <w:tcW w:w="626" w:type="pct"/>
            <w:gridSpan w:val="2"/>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学历</w:t>
            </w: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br w:type="textWrapping"/>
            </w: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（全日制）</w:t>
            </w:r>
          </w:p>
        </w:tc>
        <w:tc>
          <w:tcPr>
            <w:tcW w:w="666" w:type="pct"/>
            <w:gridSpan w:val="2"/>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 </w:t>
            </w:r>
          </w:p>
        </w:tc>
        <w:tc>
          <w:tcPr>
            <w:tcW w:w="756" w:type="pct"/>
            <w:gridSpan w:val="3"/>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毕业院校</w:t>
            </w: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br w:type="textWrapping"/>
            </w: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及专业</w:t>
            </w:r>
          </w:p>
        </w:tc>
        <w:tc>
          <w:tcPr>
            <w:tcW w:w="2906" w:type="pct"/>
            <w:gridSpan w:val="8"/>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CCCCC"/>
          <w:tblCellMar>
            <w:top w:w="0" w:type="dxa"/>
            <w:left w:w="0" w:type="dxa"/>
            <w:bottom w:w="0" w:type="dxa"/>
            <w:right w:w="0" w:type="dxa"/>
          </w:tblCellMar>
        </w:tblPrEx>
        <w:trPr>
          <w:trHeight w:val="360" w:hRule="atLeast"/>
          <w:tblCellSpacing w:w="7" w:type="dxa"/>
          <w:jc w:val="center"/>
        </w:trPr>
        <w:tc>
          <w:tcPr>
            <w:tcW w:w="626" w:type="pct"/>
            <w:gridSpan w:val="2"/>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毕业</w:t>
            </w: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br w:type="textWrapping"/>
            </w: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时间</w:t>
            </w:r>
          </w:p>
        </w:tc>
        <w:tc>
          <w:tcPr>
            <w:tcW w:w="666" w:type="pct"/>
            <w:gridSpan w:val="2"/>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 </w:t>
            </w:r>
          </w:p>
        </w:tc>
        <w:tc>
          <w:tcPr>
            <w:tcW w:w="756" w:type="pct"/>
            <w:gridSpan w:val="3"/>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是否师范</w:t>
            </w: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br w:type="textWrapping"/>
            </w: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教育类</w:t>
            </w:r>
          </w:p>
        </w:tc>
        <w:tc>
          <w:tcPr>
            <w:tcW w:w="398" w:type="pct"/>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 </w:t>
            </w:r>
          </w:p>
        </w:tc>
        <w:tc>
          <w:tcPr>
            <w:tcW w:w="864" w:type="pct"/>
            <w:gridSpan w:val="3"/>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教师资格种类</w:t>
            </w: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br w:type="textWrapping"/>
            </w: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及任教学科</w:t>
            </w:r>
          </w:p>
        </w:tc>
        <w:tc>
          <w:tcPr>
            <w:tcW w:w="1626" w:type="pct"/>
            <w:gridSpan w:val="4"/>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0" w:hRule="atLeast"/>
          <w:tblCellSpacing w:w="7" w:type="dxa"/>
          <w:jc w:val="center"/>
        </w:trPr>
        <w:tc>
          <w:tcPr>
            <w:tcW w:w="626" w:type="pct"/>
            <w:gridSpan w:val="2"/>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是否行政、</w:t>
            </w: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br w:type="textWrapping"/>
            </w: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事业单位</w:t>
            </w: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br w:type="textWrapping"/>
            </w: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在编人员</w:t>
            </w:r>
          </w:p>
        </w:tc>
        <w:tc>
          <w:tcPr>
            <w:tcW w:w="666" w:type="pct"/>
            <w:gridSpan w:val="2"/>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 </w:t>
            </w:r>
          </w:p>
        </w:tc>
        <w:tc>
          <w:tcPr>
            <w:tcW w:w="390" w:type="pct"/>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通讯</w:t>
            </w: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br w:type="textWrapping"/>
            </w: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地址</w:t>
            </w:r>
          </w:p>
        </w:tc>
        <w:tc>
          <w:tcPr>
            <w:tcW w:w="1905" w:type="pct"/>
            <w:gridSpan w:val="7"/>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 </w:t>
            </w:r>
          </w:p>
        </w:tc>
        <w:tc>
          <w:tcPr>
            <w:tcW w:w="359" w:type="pct"/>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手机</w:t>
            </w: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br w:type="textWrapping"/>
            </w: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号码</w:t>
            </w:r>
          </w:p>
        </w:tc>
        <w:tc>
          <w:tcPr>
            <w:tcW w:w="990" w:type="pct"/>
            <w:gridSpan w:val="2"/>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CCCCC"/>
          <w:tblCellMar>
            <w:top w:w="0" w:type="dxa"/>
            <w:left w:w="0" w:type="dxa"/>
            <w:bottom w:w="0" w:type="dxa"/>
            <w:right w:w="0" w:type="dxa"/>
          </w:tblCellMar>
        </w:tblPrEx>
        <w:trPr>
          <w:trHeight w:val="360" w:hRule="atLeast"/>
          <w:tblCellSpacing w:w="7" w:type="dxa"/>
          <w:jc w:val="center"/>
        </w:trPr>
        <w:tc>
          <w:tcPr>
            <w:tcW w:w="1017" w:type="pct"/>
            <w:gridSpan w:val="3"/>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主要简历</w:t>
            </w: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br w:type="textWrapping"/>
            </w: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（何年何月至何年何月在何学校学习，任何职务）</w:t>
            </w:r>
          </w:p>
        </w:tc>
        <w:tc>
          <w:tcPr>
            <w:tcW w:w="3956" w:type="pct"/>
            <w:gridSpan w:val="12"/>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0" w:hRule="atLeast"/>
          <w:tblCellSpacing w:w="7" w:type="dxa"/>
          <w:jc w:val="center"/>
        </w:trPr>
        <w:tc>
          <w:tcPr>
            <w:tcW w:w="1017" w:type="pct"/>
            <w:gridSpan w:val="3"/>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在学期间</w:t>
            </w: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br w:type="textWrapping"/>
            </w: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奖惩情况</w:t>
            </w:r>
          </w:p>
        </w:tc>
        <w:tc>
          <w:tcPr>
            <w:tcW w:w="3956" w:type="pct"/>
            <w:gridSpan w:val="12"/>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 </w:t>
            </w: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br w:type="textWrapping"/>
            </w: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0" w:hRule="atLeast"/>
          <w:tblCellSpacing w:w="7" w:type="dxa"/>
          <w:jc w:val="center"/>
        </w:trPr>
        <w:tc>
          <w:tcPr>
            <w:tcW w:w="1017" w:type="pct"/>
            <w:gridSpan w:val="3"/>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笔试报考县区</w:t>
            </w:r>
          </w:p>
        </w:tc>
        <w:tc>
          <w:tcPr>
            <w:tcW w:w="980" w:type="pct"/>
            <w:gridSpan w:val="3"/>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报考岗位</w:t>
            </w:r>
          </w:p>
        </w:tc>
        <w:tc>
          <w:tcPr>
            <w:tcW w:w="980" w:type="pct"/>
            <w:gridSpan w:val="3"/>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教育综合成绩</w:t>
            </w:r>
          </w:p>
        </w:tc>
        <w:tc>
          <w:tcPr>
            <w:tcW w:w="978" w:type="pct"/>
            <w:gridSpan w:val="4"/>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专业知识成绩</w:t>
            </w:r>
          </w:p>
        </w:tc>
        <w:tc>
          <w:tcPr>
            <w:tcW w:w="990" w:type="pct"/>
            <w:gridSpan w:val="2"/>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笔试总分</w:t>
            </w: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br w:type="textWrapping"/>
            </w: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（150分制）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0" w:hRule="atLeast"/>
          <w:tblCellSpacing w:w="7" w:type="dxa"/>
          <w:jc w:val="center"/>
        </w:trPr>
        <w:tc>
          <w:tcPr>
            <w:tcW w:w="1017" w:type="pct"/>
            <w:gridSpan w:val="3"/>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 </w:t>
            </w:r>
          </w:p>
        </w:tc>
        <w:tc>
          <w:tcPr>
            <w:tcW w:w="980" w:type="pct"/>
            <w:gridSpan w:val="3"/>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 </w:t>
            </w:r>
          </w:p>
        </w:tc>
        <w:tc>
          <w:tcPr>
            <w:tcW w:w="980" w:type="pct"/>
            <w:gridSpan w:val="3"/>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 </w:t>
            </w:r>
          </w:p>
        </w:tc>
        <w:tc>
          <w:tcPr>
            <w:tcW w:w="978" w:type="pct"/>
            <w:gridSpan w:val="4"/>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 </w:t>
            </w:r>
          </w:p>
        </w:tc>
        <w:tc>
          <w:tcPr>
            <w:tcW w:w="990" w:type="pct"/>
            <w:gridSpan w:val="2"/>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0" w:hRule="atLeast"/>
          <w:tblCellSpacing w:w="7" w:type="dxa"/>
          <w:jc w:val="center"/>
        </w:trPr>
        <w:tc>
          <w:tcPr>
            <w:tcW w:w="4982" w:type="pct"/>
            <w:gridSpan w:val="15"/>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Style w:val="5"/>
                <w:rFonts w:hint="eastAsia" w:ascii="微软雅黑" w:hAnsi="微软雅黑" w:eastAsia="微软雅黑" w:cs="微软雅黑"/>
                <w:i w:val="0"/>
                <w:caps w:val="0"/>
                <w:color w:val="000000"/>
                <w:spacing w:val="0"/>
                <w:kern w:val="0"/>
                <w:sz w:val="16"/>
                <w:szCs w:val="16"/>
                <w:bdr w:val="none" w:color="auto" w:sz="0" w:space="0"/>
                <w:lang w:val="en-US" w:eastAsia="zh-CN" w:bidi="ar"/>
              </w:rPr>
              <w:t>诚信声明：</w:t>
            </w: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本人确认以上所填信息真实、准确。如有不实导致被取消录用资格，本人愿负全责。</w:t>
            </w: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br w:type="textWrapping"/>
            </w: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考生签名（手写）：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0" w:hRule="atLeast"/>
          <w:tblCellSpacing w:w="7" w:type="dxa"/>
          <w:jc w:val="center"/>
        </w:trPr>
        <w:tc>
          <w:tcPr>
            <w:tcW w:w="428" w:type="pct"/>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资格审查意见</w:t>
            </w:r>
          </w:p>
        </w:tc>
        <w:tc>
          <w:tcPr>
            <w:tcW w:w="4545" w:type="pct"/>
            <w:gridSpan w:val="14"/>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经资格审查合格，同意报考。        </w:t>
            </w: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br w:type="textWrapping"/>
            </w: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盖  章</w:t>
            </w: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br w:type="textWrapping"/>
            </w: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CCCCC"/>
          <w:tblCellMar>
            <w:top w:w="0" w:type="dxa"/>
            <w:left w:w="0" w:type="dxa"/>
            <w:bottom w:w="0" w:type="dxa"/>
            <w:right w:w="0" w:type="dxa"/>
          </w:tblCellMar>
        </w:tblPrEx>
        <w:trPr>
          <w:trHeight w:val="360" w:hRule="atLeast"/>
          <w:tblCellSpacing w:w="7" w:type="dxa"/>
          <w:jc w:val="center"/>
        </w:trPr>
        <w:tc>
          <w:tcPr>
            <w:tcW w:w="428" w:type="pct"/>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备注</w:t>
            </w:r>
          </w:p>
        </w:tc>
        <w:tc>
          <w:tcPr>
            <w:tcW w:w="4545" w:type="pct"/>
            <w:gridSpan w:val="14"/>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 </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rPr>
          <w:rFonts w:hint="eastAsia" w:ascii="微软雅黑" w:hAnsi="微软雅黑" w:eastAsia="微软雅黑" w:cs="微软雅黑"/>
          <w:b w:val="0"/>
          <w:i w:val="0"/>
          <w:color w:val="404040"/>
          <w:sz w:val="16"/>
          <w:szCs w:val="16"/>
        </w:rPr>
      </w:pPr>
      <w:r>
        <w:rPr>
          <w:rFonts w:hint="eastAsia" w:ascii="微软雅黑" w:hAnsi="微软雅黑" w:eastAsia="微软雅黑" w:cs="微软雅黑"/>
          <w:b w:val="0"/>
          <w:i w:val="0"/>
          <w:caps w:val="0"/>
          <w:color w:val="404040"/>
          <w:spacing w:val="0"/>
          <w:sz w:val="16"/>
          <w:szCs w:val="16"/>
          <w:bdr w:val="none" w:color="auto" w:sz="0" w:space="0"/>
          <w:shd w:val="clear" w:fill="FFFFFF"/>
        </w:rPr>
        <w:t>附件3：</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rPr>
          <w:rFonts w:hint="eastAsia" w:ascii="微软雅黑" w:hAnsi="微软雅黑" w:eastAsia="微软雅黑" w:cs="微软雅黑"/>
          <w:b w:val="0"/>
          <w:i w:val="0"/>
          <w:color w:val="404040"/>
          <w:sz w:val="16"/>
          <w:szCs w:val="16"/>
        </w:rPr>
      </w:pPr>
      <w:r>
        <w:rPr>
          <w:rFonts w:hint="eastAsia" w:ascii="微软雅黑" w:hAnsi="微软雅黑" w:eastAsia="微软雅黑" w:cs="微软雅黑"/>
          <w:b w:val="0"/>
          <w:i w:val="0"/>
          <w:caps w:val="0"/>
          <w:color w:val="404040"/>
          <w:spacing w:val="0"/>
          <w:sz w:val="16"/>
          <w:szCs w:val="16"/>
          <w:bdr w:val="none" w:color="auto" w:sz="0" w:space="0"/>
          <w:shd w:val="clear" w:fill="FFFFFF"/>
        </w:rPr>
        <w:t>秀屿区编外教师招聘聘用审查表</w:t>
      </w:r>
    </w:p>
    <w:tbl>
      <w:tblPr>
        <w:tblW w:w="4998" w:type="pct"/>
        <w:jc w:val="center"/>
        <w:tblCellSpacing w:w="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CCCCC"/>
        <w:tblLayout w:type="autofit"/>
        <w:tblCellMar>
          <w:top w:w="0" w:type="dxa"/>
          <w:left w:w="0" w:type="dxa"/>
          <w:bottom w:w="0" w:type="dxa"/>
          <w:right w:w="0" w:type="dxa"/>
        </w:tblCellMar>
      </w:tblPr>
      <w:tblGrid>
        <w:gridCol w:w="895"/>
        <w:gridCol w:w="498"/>
        <w:gridCol w:w="912"/>
        <w:gridCol w:w="807"/>
        <w:gridCol w:w="1193"/>
        <w:gridCol w:w="900"/>
        <w:gridCol w:w="793"/>
        <w:gridCol w:w="2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CCCCC"/>
          <w:tblCellMar>
            <w:top w:w="0" w:type="dxa"/>
            <w:left w:w="0" w:type="dxa"/>
            <w:bottom w:w="0" w:type="dxa"/>
            <w:right w:w="0" w:type="dxa"/>
          </w:tblCellMar>
        </w:tblPrEx>
        <w:trPr>
          <w:trHeight w:val="360" w:hRule="atLeast"/>
          <w:tblCellSpacing w:w="7" w:type="dxa"/>
          <w:jc w:val="center"/>
        </w:trPr>
        <w:tc>
          <w:tcPr>
            <w:tcW w:w="523" w:type="pct"/>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姓名</w:t>
            </w:r>
          </w:p>
        </w:tc>
        <w:tc>
          <w:tcPr>
            <w:tcW w:w="833" w:type="pct"/>
            <w:gridSpan w:val="2"/>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 </w:t>
            </w:r>
          </w:p>
        </w:tc>
        <w:tc>
          <w:tcPr>
            <w:tcW w:w="474" w:type="pct"/>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性别</w:t>
            </w:r>
          </w:p>
        </w:tc>
        <w:tc>
          <w:tcPr>
            <w:tcW w:w="705" w:type="pct"/>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 </w:t>
            </w:r>
          </w:p>
        </w:tc>
        <w:tc>
          <w:tcPr>
            <w:tcW w:w="981" w:type="pct"/>
            <w:gridSpan w:val="2"/>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身份证号码</w:t>
            </w:r>
          </w:p>
        </w:tc>
        <w:tc>
          <w:tcPr>
            <w:tcW w:w="1419" w:type="pct"/>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0" w:hRule="atLeast"/>
          <w:tblCellSpacing w:w="7" w:type="dxa"/>
          <w:jc w:val="center"/>
        </w:trPr>
        <w:tc>
          <w:tcPr>
            <w:tcW w:w="523" w:type="pct"/>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出生</w:t>
            </w: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br w:type="textWrapping"/>
            </w: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年月</w:t>
            </w:r>
          </w:p>
        </w:tc>
        <w:tc>
          <w:tcPr>
            <w:tcW w:w="833" w:type="pct"/>
            <w:gridSpan w:val="2"/>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 </w:t>
            </w:r>
          </w:p>
        </w:tc>
        <w:tc>
          <w:tcPr>
            <w:tcW w:w="474" w:type="pct"/>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政治</w:t>
            </w: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br w:type="textWrapping"/>
            </w: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面貌</w:t>
            </w:r>
          </w:p>
        </w:tc>
        <w:tc>
          <w:tcPr>
            <w:tcW w:w="1220" w:type="pct"/>
            <w:gridSpan w:val="2"/>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 </w:t>
            </w:r>
          </w:p>
        </w:tc>
        <w:tc>
          <w:tcPr>
            <w:tcW w:w="466" w:type="pct"/>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文化</w:t>
            </w: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br w:type="textWrapping"/>
            </w: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程度</w:t>
            </w:r>
          </w:p>
        </w:tc>
        <w:tc>
          <w:tcPr>
            <w:tcW w:w="1419" w:type="pct"/>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0" w:hRule="atLeast"/>
          <w:tblCellSpacing w:w="7" w:type="dxa"/>
          <w:jc w:val="center"/>
        </w:trPr>
        <w:tc>
          <w:tcPr>
            <w:tcW w:w="816" w:type="pct"/>
            <w:gridSpan w:val="2"/>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第一学历</w:t>
            </w: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br w:type="textWrapping"/>
            </w: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毕业院校</w:t>
            </w:r>
          </w:p>
        </w:tc>
        <w:tc>
          <w:tcPr>
            <w:tcW w:w="2253" w:type="pct"/>
            <w:gridSpan w:val="4"/>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 </w:t>
            </w:r>
          </w:p>
        </w:tc>
        <w:tc>
          <w:tcPr>
            <w:tcW w:w="466" w:type="pct"/>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毕业</w:t>
            </w: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br w:type="textWrapping"/>
            </w: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时间</w:t>
            </w:r>
          </w:p>
        </w:tc>
        <w:tc>
          <w:tcPr>
            <w:tcW w:w="1419" w:type="pct"/>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0" w:hRule="atLeast"/>
          <w:tblCellSpacing w:w="7" w:type="dxa"/>
          <w:jc w:val="center"/>
        </w:trPr>
        <w:tc>
          <w:tcPr>
            <w:tcW w:w="523" w:type="pct"/>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单位</w:t>
            </w:r>
          </w:p>
        </w:tc>
        <w:tc>
          <w:tcPr>
            <w:tcW w:w="4450" w:type="pct"/>
            <w:gridSpan w:val="7"/>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0" w:hRule="atLeast"/>
          <w:tblCellSpacing w:w="7" w:type="dxa"/>
          <w:jc w:val="center"/>
        </w:trPr>
        <w:tc>
          <w:tcPr>
            <w:tcW w:w="523" w:type="pct"/>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计生</w:t>
            </w: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br w:type="textWrapping"/>
            </w: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部门</w:t>
            </w: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br w:type="textWrapping"/>
            </w: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意见</w:t>
            </w:r>
          </w:p>
        </w:tc>
        <w:tc>
          <w:tcPr>
            <w:tcW w:w="4450" w:type="pct"/>
            <w:gridSpan w:val="7"/>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 </w:t>
            </w: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br w:type="textWrapping"/>
            </w: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 </w:t>
            </w: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br w:type="textWrapping"/>
            </w: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                    审核人（签名）：</w:t>
            </w: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br w:type="textWrapping"/>
            </w: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                      单位（盖章）：                        </w:t>
            </w: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br w:type="textWrapping"/>
            </w: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0" w:hRule="atLeast"/>
          <w:tblCellSpacing w:w="7" w:type="dxa"/>
          <w:jc w:val="center"/>
        </w:trPr>
        <w:tc>
          <w:tcPr>
            <w:tcW w:w="523" w:type="pct"/>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公安</w:t>
            </w: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br w:type="textWrapping"/>
            </w: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部门</w:t>
            </w: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br w:type="textWrapping"/>
            </w: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意见</w:t>
            </w:r>
          </w:p>
        </w:tc>
        <w:tc>
          <w:tcPr>
            <w:tcW w:w="4450" w:type="pct"/>
            <w:gridSpan w:val="7"/>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 </w:t>
            </w: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br w:type="textWrapping"/>
            </w: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 </w:t>
            </w: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br w:type="textWrapping"/>
            </w: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                     审核人（签名）：</w:t>
            </w: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br w:type="textWrapping"/>
            </w: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                       单位（盖章）：                        </w:t>
            </w: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br w:type="textWrapping"/>
            </w: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0" w:hRule="atLeast"/>
          <w:tblCellSpacing w:w="7" w:type="dxa"/>
          <w:jc w:val="center"/>
        </w:trPr>
        <w:tc>
          <w:tcPr>
            <w:tcW w:w="523" w:type="pct"/>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档案</w:t>
            </w: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br w:type="textWrapping"/>
            </w: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审查</w:t>
            </w: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br w:type="textWrapping"/>
            </w: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意见</w:t>
            </w:r>
          </w:p>
        </w:tc>
        <w:tc>
          <w:tcPr>
            <w:tcW w:w="4450" w:type="pct"/>
            <w:gridSpan w:val="7"/>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336"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 </w:t>
            </w: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br w:type="textWrapping"/>
            </w: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 </w:t>
            </w: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br w:type="textWrapping"/>
            </w: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                      审核人（签名）：</w:t>
            </w: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br w:type="textWrapping"/>
            </w: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                                              </w:t>
            </w: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br w:type="textWrapping"/>
            </w: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            年   月   日</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rPr>
          <w:rFonts w:hint="eastAsia" w:ascii="微软雅黑" w:hAnsi="微软雅黑" w:eastAsia="微软雅黑" w:cs="微软雅黑"/>
          <w:b w:val="0"/>
          <w:i w:val="0"/>
          <w:color w:val="404040"/>
          <w:sz w:val="16"/>
          <w:szCs w:val="16"/>
        </w:rPr>
      </w:pPr>
      <w:r>
        <w:rPr>
          <w:rFonts w:hint="eastAsia" w:ascii="微软雅黑" w:hAnsi="微软雅黑" w:eastAsia="微软雅黑" w:cs="微软雅黑"/>
          <w:b w:val="0"/>
          <w:i w:val="0"/>
          <w:caps w:val="0"/>
          <w:color w:val="404040"/>
          <w:spacing w:val="0"/>
          <w:sz w:val="16"/>
          <w:szCs w:val="16"/>
          <w:bdr w:val="none" w:color="auto" w:sz="0" w:space="0"/>
          <w:shd w:val="clear" w:fill="FFFFFF"/>
        </w:rPr>
        <w:t>注：计生部门意见由县区或以上计生部门签署，公安部门意见由户籍所在派出所签署，档案审查意见由秀屿区教育局组织相关人员审查签署。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rPr>
          <w:rFonts w:hint="eastAsia" w:ascii="微软雅黑" w:hAnsi="微软雅黑" w:eastAsia="微软雅黑" w:cs="微软雅黑"/>
          <w:b w:val="0"/>
          <w:i w:val="0"/>
          <w:color w:val="404040"/>
          <w:sz w:val="16"/>
          <w:szCs w:val="16"/>
        </w:rPr>
      </w:pPr>
      <w:r>
        <w:rPr>
          <w:rFonts w:hint="eastAsia" w:ascii="微软雅黑" w:hAnsi="微软雅黑" w:eastAsia="微软雅黑" w:cs="微软雅黑"/>
          <w:b w:val="0"/>
          <w:i w:val="0"/>
          <w:caps w:val="0"/>
          <w:color w:val="404040"/>
          <w:spacing w:val="0"/>
          <w:sz w:val="16"/>
          <w:szCs w:val="16"/>
          <w:bdr w:val="none" w:color="auto" w:sz="0" w:space="0"/>
          <w:shd w:val="clear" w:fill="FFFFFF"/>
        </w:rPr>
        <w:t>附件4：</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rPr>
          <w:rFonts w:hint="eastAsia" w:ascii="微软雅黑" w:hAnsi="微软雅黑" w:eastAsia="微软雅黑" w:cs="微软雅黑"/>
          <w:b w:val="0"/>
          <w:i w:val="0"/>
          <w:color w:val="404040"/>
          <w:sz w:val="16"/>
          <w:szCs w:val="16"/>
        </w:rPr>
      </w:pPr>
      <w:r>
        <w:rPr>
          <w:rFonts w:hint="eastAsia" w:ascii="微软雅黑" w:hAnsi="微软雅黑" w:eastAsia="微软雅黑" w:cs="微软雅黑"/>
          <w:b w:val="0"/>
          <w:i w:val="0"/>
          <w:caps w:val="0"/>
          <w:color w:val="404040"/>
          <w:spacing w:val="0"/>
          <w:sz w:val="16"/>
          <w:szCs w:val="16"/>
          <w:bdr w:val="none" w:color="auto" w:sz="0" w:space="0"/>
          <w:shd w:val="clear" w:fill="FFFFFF"/>
        </w:rPr>
        <w:t>秀屿区公办中小学、幼儿园聘用编外合同教师管理办法(暂行)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rPr>
          <w:rFonts w:hint="eastAsia" w:ascii="微软雅黑" w:hAnsi="微软雅黑" w:eastAsia="微软雅黑" w:cs="微软雅黑"/>
          <w:b w:val="0"/>
          <w:i w:val="0"/>
          <w:color w:val="404040"/>
          <w:sz w:val="16"/>
          <w:szCs w:val="16"/>
        </w:rPr>
      </w:pPr>
      <w:r>
        <w:rPr>
          <w:rFonts w:hint="eastAsia" w:ascii="微软雅黑" w:hAnsi="微软雅黑" w:eastAsia="微软雅黑" w:cs="微软雅黑"/>
          <w:b w:val="0"/>
          <w:i w:val="0"/>
          <w:caps w:val="0"/>
          <w:color w:val="404040"/>
          <w:spacing w:val="0"/>
          <w:sz w:val="16"/>
          <w:szCs w:val="16"/>
          <w:bdr w:val="none" w:color="auto" w:sz="0" w:space="0"/>
          <w:shd w:val="clear" w:fill="FFFFFF"/>
        </w:rPr>
        <w:t>为缓解增班增生等因素造成的用人学校人员编制紧缺困难，根据《中华人民共和国劳动法》、《中华人民共和国劳动合同法》、《中共福建省委 福建省人民政府印发&lt;关于加快教育事业发展的实施意见&gt;的通知》(闽委发〔2017〕20号)、《关于深入推进中小学教师“县管校聘”管理体制改革的实施意见》(闽教师〔2017〕85号)、《中共莆田市委 莆田市人民政府印发&lt;关于建设教育强市的决定&gt;》(莆委发〔2017〕12号)等有关法律和文件精神，现就我区公办中小学、幼儿园(含职专、特教学校，下同)聘用编外合同教师工作制定如下管理办法(暂行)：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rPr>
          <w:rFonts w:hint="eastAsia" w:ascii="微软雅黑" w:hAnsi="微软雅黑" w:eastAsia="微软雅黑" w:cs="微软雅黑"/>
          <w:b w:val="0"/>
          <w:i w:val="0"/>
          <w:color w:val="404040"/>
          <w:sz w:val="16"/>
          <w:szCs w:val="16"/>
        </w:rPr>
      </w:pPr>
      <w:r>
        <w:rPr>
          <w:rFonts w:hint="eastAsia" w:ascii="微软雅黑" w:hAnsi="微软雅黑" w:eastAsia="微软雅黑" w:cs="微软雅黑"/>
          <w:b w:val="0"/>
          <w:i w:val="0"/>
          <w:caps w:val="0"/>
          <w:color w:val="404040"/>
          <w:spacing w:val="0"/>
          <w:sz w:val="16"/>
          <w:szCs w:val="16"/>
          <w:bdr w:val="none" w:color="auto" w:sz="0" w:space="0"/>
          <w:shd w:val="clear" w:fill="FFFFFF"/>
        </w:rPr>
        <w:t>一、核定人员控制总量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rPr>
          <w:rFonts w:hint="eastAsia" w:ascii="微软雅黑" w:hAnsi="微软雅黑" w:eastAsia="微软雅黑" w:cs="微软雅黑"/>
          <w:b w:val="0"/>
          <w:i w:val="0"/>
          <w:color w:val="404040"/>
          <w:sz w:val="16"/>
          <w:szCs w:val="16"/>
        </w:rPr>
      </w:pPr>
      <w:r>
        <w:rPr>
          <w:rFonts w:hint="eastAsia" w:ascii="微软雅黑" w:hAnsi="微软雅黑" w:eastAsia="微软雅黑" w:cs="微软雅黑"/>
          <w:b w:val="0"/>
          <w:i w:val="0"/>
          <w:caps w:val="0"/>
          <w:color w:val="404040"/>
          <w:spacing w:val="0"/>
          <w:sz w:val="16"/>
          <w:szCs w:val="16"/>
          <w:bdr w:val="none" w:color="auto" w:sz="0" w:space="0"/>
          <w:shd w:val="clear" w:fill="FFFFFF"/>
        </w:rPr>
        <w:t>区委编办按标准核定全区各中小学、幼儿园使用人员控制数，作为补充工作人员的限额，同时作为核拨经费和单位岗位设置的主要依据。区各学校的编外教师和编内人员一同实行实名制管理，总量不超过使用人员控制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rPr>
          <w:rFonts w:hint="eastAsia" w:ascii="微软雅黑" w:hAnsi="微软雅黑" w:eastAsia="微软雅黑" w:cs="微软雅黑"/>
          <w:b w:val="0"/>
          <w:i w:val="0"/>
          <w:color w:val="404040"/>
          <w:sz w:val="16"/>
          <w:szCs w:val="16"/>
        </w:rPr>
      </w:pPr>
      <w:r>
        <w:rPr>
          <w:rFonts w:hint="eastAsia" w:ascii="微软雅黑" w:hAnsi="微软雅黑" w:eastAsia="微软雅黑" w:cs="微软雅黑"/>
          <w:b w:val="0"/>
          <w:i w:val="0"/>
          <w:caps w:val="0"/>
          <w:color w:val="404040"/>
          <w:spacing w:val="0"/>
          <w:sz w:val="16"/>
          <w:szCs w:val="16"/>
          <w:bdr w:val="none" w:color="auto" w:sz="0" w:space="0"/>
          <w:shd w:val="clear" w:fill="FFFFFF"/>
        </w:rPr>
        <w:t>二、招聘编外合同教师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rPr>
          <w:rFonts w:hint="eastAsia" w:ascii="微软雅黑" w:hAnsi="微软雅黑" w:eastAsia="微软雅黑" w:cs="微软雅黑"/>
          <w:b w:val="0"/>
          <w:i w:val="0"/>
          <w:color w:val="404040"/>
          <w:sz w:val="16"/>
          <w:szCs w:val="16"/>
        </w:rPr>
      </w:pPr>
      <w:r>
        <w:rPr>
          <w:rFonts w:hint="eastAsia" w:ascii="微软雅黑" w:hAnsi="微软雅黑" w:eastAsia="微软雅黑" w:cs="微软雅黑"/>
          <w:b w:val="0"/>
          <w:i w:val="0"/>
          <w:caps w:val="0"/>
          <w:color w:val="404040"/>
          <w:spacing w:val="0"/>
          <w:sz w:val="16"/>
          <w:szCs w:val="16"/>
          <w:bdr w:val="none" w:color="auto" w:sz="0" w:space="0"/>
          <w:shd w:val="clear" w:fill="FFFFFF"/>
        </w:rPr>
        <w:t>用人学校在区委编办核定的人员控制总量内，根据学科课程设置及教师缺员实际情况制定编外合同教师招聘计划，经区教育局核准后报区政府审批，由区教育局根据当年实际情况发布招聘编外合同教师公告，面向身心健康、普通全日制学历达标、专业对口、具有相应学科教师资格证、年龄原则上不超过35周岁的人员招聘。拟聘用人员经区教育局组织体检、岗前培训合格且名单在网站公示无异议后，与用人学校依《劳动合同法》等有关规定签订为期三年的劳动合同，劳动合同报区教育局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rPr>
          <w:rFonts w:hint="eastAsia" w:ascii="微软雅黑" w:hAnsi="微软雅黑" w:eastAsia="微软雅黑" w:cs="微软雅黑"/>
          <w:b w:val="0"/>
          <w:i w:val="0"/>
          <w:color w:val="404040"/>
          <w:sz w:val="16"/>
          <w:szCs w:val="16"/>
        </w:rPr>
      </w:pPr>
      <w:r>
        <w:rPr>
          <w:rFonts w:hint="eastAsia" w:ascii="微软雅黑" w:hAnsi="微软雅黑" w:eastAsia="微软雅黑" w:cs="微软雅黑"/>
          <w:b w:val="0"/>
          <w:i w:val="0"/>
          <w:caps w:val="0"/>
          <w:color w:val="404040"/>
          <w:spacing w:val="0"/>
          <w:sz w:val="16"/>
          <w:szCs w:val="16"/>
          <w:bdr w:val="none" w:color="auto" w:sz="0" w:space="0"/>
          <w:shd w:val="clear" w:fill="FFFFFF"/>
        </w:rPr>
        <w:t>编外合同教师实行试用期制度，试用期不超过2个月，试用期不合格的予以解聘。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rPr>
          <w:rFonts w:hint="eastAsia" w:ascii="微软雅黑" w:hAnsi="微软雅黑" w:eastAsia="微软雅黑" w:cs="微软雅黑"/>
          <w:b w:val="0"/>
          <w:i w:val="0"/>
          <w:color w:val="404040"/>
          <w:sz w:val="16"/>
          <w:szCs w:val="16"/>
        </w:rPr>
      </w:pPr>
      <w:r>
        <w:rPr>
          <w:rFonts w:hint="eastAsia" w:ascii="微软雅黑" w:hAnsi="微软雅黑" w:eastAsia="微软雅黑" w:cs="微软雅黑"/>
          <w:b w:val="0"/>
          <w:i w:val="0"/>
          <w:caps w:val="0"/>
          <w:color w:val="404040"/>
          <w:spacing w:val="0"/>
          <w:sz w:val="16"/>
          <w:szCs w:val="16"/>
          <w:bdr w:val="none" w:color="auto" w:sz="0" w:space="0"/>
          <w:shd w:val="clear" w:fill="FFFFFF"/>
        </w:rPr>
        <w:t>三、编外合同教师管理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rPr>
          <w:rFonts w:hint="eastAsia" w:ascii="微软雅黑" w:hAnsi="微软雅黑" w:eastAsia="微软雅黑" w:cs="微软雅黑"/>
          <w:b w:val="0"/>
          <w:i w:val="0"/>
          <w:color w:val="404040"/>
          <w:sz w:val="16"/>
          <w:szCs w:val="16"/>
        </w:rPr>
      </w:pPr>
      <w:r>
        <w:rPr>
          <w:rFonts w:hint="eastAsia" w:ascii="微软雅黑" w:hAnsi="微软雅黑" w:eastAsia="微软雅黑" w:cs="微软雅黑"/>
          <w:b w:val="0"/>
          <w:i w:val="0"/>
          <w:caps w:val="0"/>
          <w:color w:val="404040"/>
          <w:spacing w:val="0"/>
          <w:sz w:val="16"/>
          <w:szCs w:val="16"/>
          <w:bdr w:val="none" w:color="auto" w:sz="0" w:space="0"/>
          <w:shd w:val="clear" w:fill="FFFFFF"/>
        </w:rPr>
        <w:t>编外合同教师上岗后，在师德师风、教育教学教研、进修培训、年度绩效考核、请假制度等方面的管理视同编内教师。年度绩效考核结果报区教育局备案。聘期内绩效考核合格及以上的，按照新学年学科教学需要，在劳动合同到期时由用人学校予以续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rPr>
          <w:rFonts w:hint="eastAsia" w:ascii="微软雅黑" w:hAnsi="微软雅黑" w:eastAsia="微软雅黑" w:cs="微软雅黑"/>
          <w:b w:val="0"/>
          <w:i w:val="0"/>
          <w:color w:val="404040"/>
          <w:sz w:val="16"/>
          <w:szCs w:val="16"/>
        </w:rPr>
      </w:pPr>
      <w:r>
        <w:rPr>
          <w:rFonts w:hint="eastAsia" w:ascii="微软雅黑" w:hAnsi="微软雅黑" w:eastAsia="微软雅黑" w:cs="微软雅黑"/>
          <w:b w:val="0"/>
          <w:i w:val="0"/>
          <w:caps w:val="0"/>
          <w:color w:val="404040"/>
          <w:spacing w:val="0"/>
          <w:sz w:val="16"/>
          <w:szCs w:val="16"/>
          <w:bdr w:val="none" w:color="auto" w:sz="0" w:space="0"/>
          <w:shd w:val="clear" w:fill="FFFFFF"/>
        </w:rPr>
        <w:t>出现下列情况之一的，用人学校可以解除或终止与编外合同教师的劳动关系：(1)年度绩效考核不合格的;(2)未与用人学校续聘的;(3)被录用为机关、事业单位编制内工作人员的;(4)用人学校在校生规模下降师资需求减少或事业单位控编政策有所调整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rPr>
          <w:rFonts w:hint="eastAsia" w:ascii="微软雅黑" w:hAnsi="微软雅黑" w:eastAsia="微软雅黑" w:cs="微软雅黑"/>
          <w:b w:val="0"/>
          <w:i w:val="0"/>
          <w:color w:val="404040"/>
          <w:sz w:val="16"/>
          <w:szCs w:val="16"/>
        </w:rPr>
      </w:pPr>
      <w:r>
        <w:rPr>
          <w:rFonts w:hint="eastAsia" w:ascii="微软雅黑" w:hAnsi="微软雅黑" w:eastAsia="微软雅黑" w:cs="微软雅黑"/>
          <w:b w:val="0"/>
          <w:i w:val="0"/>
          <w:caps w:val="0"/>
          <w:color w:val="404040"/>
          <w:spacing w:val="0"/>
          <w:sz w:val="16"/>
          <w:szCs w:val="16"/>
          <w:bdr w:val="none" w:color="auto" w:sz="0" w:space="0"/>
          <w:shd w:val="clear" w:fill="FFFFFF"/>
        </w:rPr>
        <w:t>双方的具体权利义务在用人学校与编外合同教师的劳动合同中约定。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rPr>
          <w:rFonts w:hint="eastAsia" w:ascii="微软雅黑" w:hAnsi="微软雅黑" w:eastAsia="微软雅黑" w:cs="微软雅黑"/>
          <w:b w:val="0"/>
          <w:i w:val="0"/>
          <w:color w:val="404040"/>
          <w:sz w:val="16"/>
          <w:szCs w:val="16"/>
        </w:rPr>
      </w:pPr>
      <w:r>
        <w:rPr>
          <w:rFonts w:hint="eastAsia" w:ascii="微软雅黑" w:hAnsi="微软雅黑" w:eastAsia="微软雅黑" w:cs="微软雅黑"/>
          <w:b w:val="0"/>
          <w:i w:val="0"/>
          <w:caps w:val="0"/>
          <w:color w:val="404040"/>
          <w:spacing w:val="0"/>
          <w:sz w:val="16"/>
          <w:szCs w:val="16"/>
          <w:bdr w:val="none" w:color="auto" w:sz="0" w:space="0"/>
          <w:shd w:val="clear" w:fill="FFFFFF"/>
        </w:rPr>
        <w:t>四、工资待遇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rPr>
          <w:rFonts w:hint="eastAsia" w:ascii="微软雅黑" w:hAnsi="微软雅黑" w:eastAsia="微软雅黑" w:cs="微软雅黑"/>
          <w:b w:val="0"/>
          <w:i w:val="0"/>
          <w:color w:val="404040"/>
          <w:sz w:val="16"/>
          <w:szCs w:val="16"/>
        </w:rPr>
      </w:pPr>
      <w:r>
        <w:rPr>
          <w:rFonts w:hint="eastAsia" w:ascii="微软雅黑" w:hAnsi="微软雅黑" w:eastAsia="微软雅黑" w:cs="微软雅黑"/>
          <w:b w:val="0"/>
          <w:i w:val="0"/>
          <w:caps w:val="0"/>
          <w:color w:val="404040"/>
          <w:spacing w:val="0"/>
          <w:sz w:val="16"/>
          <w:szCs w:val="16"/>
          <w:bdr w:val="none" w:color="auto" w:sz="0" w:space="0"/>
          <w:shd w:val="clear" w:fill="FFFFFF"/>
        </w:rPr>
        <w:t>编外合同教师实行“占用使用人员控制数、同岗同待遇”，在“使用人员控制数”内管理的人员视同在编人员，工资总额由用人单位参照本校事业编制同类人员确定，所需经费纳入区财政预算。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rPr>
          <w:rFonts w:hint="eastAsia" w:ascii="微软雅黑" w:hAnsi="微软雅黑" w:eastAsia="微软雅黑" w:cs="微软雅黑"/>
          <w:b w:val="0"/>
          <w:i w:val="0"/>
          <w:color w:val="404040"/>
          <w:sz w:val="16"/>
          <w:szCs w:val="16"/>
        </w:rPr>
      </w:pPr>
      <w:r>
        <w:rPr>
          <w:rFonts w:hint="eastAsia" w:ascii="微软雅黑" w:hAnsi="微软雅黑" w:eastAsia="微软雅黑" w:cs="微软雅黑"/>
          <w:b w:val="0"/>
          <w:i w:val="0"/>
          <w:caps w:val="0"/>
          <w:color w:val="404040"/>
          <w:spacing w:val="0"/>
          <w:sz w:val="16"/>
          <w:szCs w:val="16"/>
          <w:bdr w:val="none" w:color="auto" w:sz="0" w:space="0"/>
          <w:shd w:val="clear" w:fill="FFFFFF"/>
        </w:rPr>
        <w:t>用人单位自正式签订劳动合同之日起一个月内为编外合同教师统一办理“五险一金”。“五险一金”按相关部门核定的缴费基数和比例由用人单位和个人分别承担，单位部分由区财政承担。劳动合同解除或终止后，用人单位不再为解聘人员缴纳“五险一金”，解聘人员尚未达到退休年龄的，可以自行按规定接续养老、医疗保险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rPr>
          <w:rFonts w:hint="eastAsia" w:ascii="微软雅黑" w:hAnsi="微软雅黑" w:eastAsia="微软雅黑" w:cs="微软雅黑"/>
          <w:b w:val="0"/>
          <w:i w:val="0"/>
          <w:color w:val="404040"/>
          <w:sz w:val="16"/>
          <w:szCs w:val="16"/>
        </w:rPr>
      </w:pPr>
      <w:r>
        <w:rPr>
          <w:rFonts w:hint="eastAsia" w:ascii="微软雅黑" w:hAnsi="微软雅黑" w:eastAsia="微软雅黑" w:cs="微软雅黑"/>
          <w:b w:val="0"/>
          <w:i w:val="0"/>
          <w:caps w:val="0"/>
          <w:color w:val="404040"/>
          <w:spacing w:val="0"/>
          <w:sz w:val="16"/>
          <w:szCs w:val="16"/>
          <w:bdr w:val="none" w:color="auto" w:sz="0" w:space="0"/>
          <w:shd w:val="clear" w:fill="FFFFFF"/>
        </w:rPr>
        <w:t>五、职称评聘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rPr>
          <w:rFonts w:hint="eastAsia" w:ascii="微软雅黑" w:hAnsi="微软雅黑" w:eastAsia="微软雅黑" w:cs="微软雅黑"/>
          <w:b w:val="0"/>
          <w:i w:val="0"/>
          <w:color w:val="404040"/>
          <w:sz w:val="16"/>
          <w:szCs w:val="16"/>
        </w:rPr>
      </w:pPr>
      <w:r>
        <w:rPr>
          <w:rFonts w:hint="eastAsia" w:ascii="微软雅黑" w:hAnsi="微软雅黑" w:eastAsia="微软雅黑" w:cs="微软雅黑"/>
          <w:b w:val="0"/>
          <w:i w:val="0"/>
          <w:caps w:val="0"/>
          <w:color w:val="404040"/>
          <w:spacing w:val="0"/>
          <w:sz w:val="16"/>
          <w:szCs w:val="16"/>
          <w:bdr w:val="none" w:color="auto" w:sz="0" w:space="0"/>
          <w:shd w:val="clear" w:fill="FFFFFF"/>
        </w:rPr>
        <w:t>编外合同教师符合专业技术职务晋升条件的，经用人学校同意后报区人事人才公共服务中心，由区人事人才公共服务中心组织向区教育局申报。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rPr>
          <w:rFonts w:hint="eastAsia" w:ascii="微软雅黑" w:hAnsi="微软雅黑" w:eastAsia="微软雅黑" w:cs="微软雅黑"/>
          <w:b w:val="0"/>
          <w:i w:val="0"/>
          <w:color w:val="404040"/>
          <w:sz w:val="16"/>
          <w:szCs w:val="16"/>
        </w:rPr>
      </w:pPr>
      <w:r>
        <w:rPr>
          <w:rFonts w:hint="eastAsia" w:ascii="微软雅黑" w:hAnsi="微软雅黑" w:eastAsia="微软雅黑" w:cs="微软雅黑"/>
          <w:b w:val="0"/>
          <w:i w:val="0"/>
          <w:caps w:val="0"/>
          <w:color w:val="404040"/>
          <w:spacing w:val="0"/>
          <w:sz w:val="16"/>
          <w:szCs w:val="16"/>
          <w:bdr w:val="none" w:color="auto" w:sz="0" w:space="0"/>
          <w:shd w:val="clear" w:fill="FFFFFF"/>
        </w:rPr>
        <w:t>六、人事档案管理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rPr>
          <w:rFonts w:hint="eastAsia" w:ascii="微软雅黑" w:hAnsi="微软雅黑" w:eastAsia="微软雅黑" w:cs="微软雅黑"/>
          <w:b w:val="0"/>
          <w:i w:val="0"/>
          <w:color w:val="404040"/>
          <w:sz w:val="16"/>
          <w:szCs w:val="16"/>
        </w:rPr>
      </w:pPr>
      <w:r>
        <w:rPr>
          <w:rFonts w:hint="eastAsia" w:ascii="微软雅黑" w:hAnsi="微软雅黑" w:eastAsia="微软雅黑" w:cs="微软雅黑"/>
          <w:b w:val="0"/>
          <w:i w:val="0"/>
          <w:caps w:val="0"/>
          <w:color w:val="404040"/>
          <w:spacing w:val="0"/>
          <w:sz w:val="16"/>
          <w:szCs w:val="16"/>
          <w:bdr w:val="none" w:color="auto" w:sz="0" w:space="0"/>
          <w:shd w:val="clear" w:fill="FFFFFF"/>
        </w:rPr>
        <w:t>编外合同教师人事档案由区人事人才公共服务中心实行人事代理。每学年年度考核结束后一周内，经用人学校确认的编外合同教师师德师风、教育教学教研、进修培训、年度绩效考核及奖惩情况等相关材料，由用人学校交区人事人才公共服务中心存入个人档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rPr>
          <w:rFonts w:hint="eastAsia" w:ascii="微软雅黑" w:hAnsi="微软雅黑" w:eastAsia="微软雅黑" w:cs="微软雅黑"/>
          <w:b w:val="0"/>
          <w:i w:val="0"/>
          <w:color w:val="404040"/>
          <w:sz w:val="16"/>
          <w:szCs w:val="16"/>
        </w:rPr>
      </w:pPr>
      <w:r>
        <w:rPr>
          <w:rFonts w:hint="eastAsia" w:ascii="微软雅黑" w:hAnsi="微软雅黑" w:eastAsia="微软雅黑" w:cs="微软雅黑"/>
          <w:b w:val="0"/>
          <w:i w:val="0"/>
          <w:caps w:val="0"/>
          <w:color w:val="404040"/>
          <w:spacing w:val="0"/>
          <w:sz w:val="16"/>
          <w:szCs w:val="16"/>
          <w:bdr w:val="none" w:color="auto" w:sz="0" w:space="0"/>
          <w:shd w:val="clear" w:fill="FFFFFF"/>
        </w:rPr>
        <w:t>七、面向编外合同教师招考编内教师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rPr>
          <w:rFonts w:hint="eastAsia" w:ascii="微软雅黑" w:hAnsi="微软雅黑" w:eastAsia="微软雅黑" w:cs="微软雅黑"/>
          <w:b w:val="0"/>
          <w:i w:val="0"/>
          <w:color w:val="404040"/>
          <w:sz w:val="16"/>
          <w:szCs w:val="16"/>
        </w:rPr>
      </w:pPr>
      <w:r>
        <w:rPr>
          <w:rFonts w:hint="eastAsia" w:ascii="微软雅黑" w:hAnsi="微软雅黑" w:eastAsia="微软雅黑" w:cs="微软雅黑"/>
          <w:b w:val="0"/>
          <w:i w:val="0"/>
          <w:caps w:val="0"/>
          <w:color w:val="404040"/>
          <w:spacing w:val="0"/>
          <w:sz w:val="16"/>
          <w:szCs w:val="16"/>
          <w:bdr w:val="none" w:color="auto" w:sz="0" w:space="0"/>
          <w:shd w:val="clear" w:fill="FFFFFF"/>
        </w:rPr>
        <w:t>在事业单位控编期内，从区属学校年学科教师招考计划中划出一定比例名额，经市人社局核准，由区教育局组织考核，择优聘用部分编外教师为编内教师。担任区属学校编外合同教师期间的工龄予以延续，社会保险、公积金转移接续按相关规定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rPr>
          <w:rFonts w:hint="eastAsia" w:ascii="微软雅黑" w:hAnsi="微软雅黑" w:eastAsia="微软雅黑" w:cs="微软雅黑"/>
          <w:b w:val="0"/>
          <w:i w:val="0"/>
          <w:color w:val="404040"/>
          <w:sz w:val="16"/>
          <w:szCs w:val="16"/>
        </w:rPr>
      </w:pPr>
      <w:r>
        <w:rPr>
          <w:rFonts w:hint="eastAsia" w:ascii="微软雅黑" w:hAnsi="微软雅黑" w:eastAsia="微软雅黑" w:cs="微软雅黑"/>
          <w:b w:val="0"/>
          <w:i w:val="0"/>
          <w:caps w:val="0"/>
          <w:color w:val="404040"/>
          <w:spacing w:val="0"/>
          <w:sz w:val="16"/>
          <w:szCs w:val="16"/>
          <w:bdr w:val="none" w:color="auto" w:sz="0" w:space="0"/>
          <w:shd w:val="clear" w:fill="FFFFFF"/>
        </w:rPr>
        <w:t>八、其它事项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rPr>
          <w:rFonts w:hint="eastAsia" w:ascii="微软雅黑" w:hAnsi="微软雅黑" w:eastAsia="微软雅黑" w:cs="微软雅黑"/>
          <w:b w:val="0"/>
          <w:i w:val="0"/>
          <w:color w:val="404040"/>
          <w:sz w:val="16"/>
          <w:szCs w:val="16"/>
        </w:rPr>
      </w:pPr>
      <w:r>
        <w:rPr>
          <w:rFonts w:hint="eastAsia" w:ascii="微软雅黑" w:hAnsi="微软雅黑" w:eastAsia="微软雅黑" w:cs="微软雅黑"/>
          <w:b w:val="0"/>
          <w:i w:val="0"/>
          <w:caps w:val="0"/>
          <w:color w:val="404040"/>
          <w:spacing w:val="0"/>
          <w:sz w:val="16"/>
          <w:szCs w:val="16"/>
          <w:bdr w:val="none" w:color="auto" w:sz="0" w:space="0"/>
          <w:shd w:val="clear" w:fill="FFFFFF"/>
        </w:rPr>
        <w:t>(一)用人学校应按本意见认真做好聘用编外合同教师工作，并结合本校实际予以细化，经学校校务会议研究确定后实施。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rPr>
          <w:rFonts w:hint="eastAsia" w:ascii="微软雅黑" w:hAnsi="微软雅黑" w:eastAsia="微软雅黑" w:cs="微软雅黑"/>
          <w:b w:val="0"/>
          <w:i w:val="0"/>
          <w:color w:val="404040"/>
          <w:sz w:val="16"/>
          <w:szCs w:val="16"/>
        </w:rPr>
      </w:pPr>
      <w:r>
        <w:rPr>
          <w:rFonts w:hint="eastAsia" w:ascii="微软雅黑" w:hAnsi="微软雅黑" w:eastAsia="微软雅黑" w:cs="微软雅黑"/>
          <w:b w:val="0"/>
          <w:i w:val="0"/>
          <w:caps w:val="0"/>
          <w:color w:val="404040"/>
          <w:spacing w:val="0"/>
          <w:sz w:val="16"/>
          <w:szCs w:val="16"/>
          <w:bdr w:val="none" w:color="auto" w:sz="0" w:space="0"/>
          <w:shd w:val="clear" w:fill="FFFFFF"/>
        </w:rPr>
        <w:t>(二)对擅自突破人员控制总量、改变岗位类别、违反招聘程序、违规发放薪酬补贴等行为的，按有关规定严肃处理，并追究单位领导及相关工作人员的责任。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rPr>
          <w:rFonts w:hint="eastAsia" w:ascii="微软雅黑" w:hAnsi="微软雅黑" w:eastAsia="微软雅黑" w:cs="微软雅黑"/>
          <w:b w:val="0"/>
          <w:i w:val="0"/>
          <w:color w:val="404040"/>
          <w:sz w:val="16"/>
          <w:szCs w:val="16"/>
        </w:rPr>
      </w:pPr>
      <w:r>
        <w:rPr>
          <w:rFonts w:hint="eastAsia" w:ascii="微软雅黑" w:hAnsi="微软雅黑" w:eastAsia="微软雅黑" w:cs="微软雅黑"/>
          <w:b w:val="0"/>
          <w:i w:val="0"/>
          <w:caps w:val="0"/>
          <w:color w:val="404040"/>
          <w:spacing w:val="0"/>
          <w:sz w:val="16"/>
          <w:szCs w:val="16"/>
          <w:bdr w:val="none" w:color="auto" w:sz="0" w:space="0"/>
          <w:shd w:val="clear" w:fill="FFFFFF"/>
        </w:rPr>
        <w:t>(三)本办法自颁布之日起实施。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rPr>
          <w:rFonts w:hint="eastAsia" w:ascii="微软雅黑" w:hAnsi="微软雅黑" w:eastAsia="微软雅黑" w:cs="微软雅黑"/>
          <w:b w:val="0"/>
          <w:i w:val="0"/>
          <w:color w:val="404040"/>
          <w:sz w:val="16"/>
          <w:szCs w:val="16"/>
        </w:rPr>
      </w:pPr>
      <w:r>
        <w:rPr>
          <w:rFonts w:hint="eastAsia" w:ascii="微软雅黑" w:hAnsi="微软雅黑" w:eastAsia="微软雅黑" w:cs="微软雅黑"/>
          <w:b w:val="0"/>
          <w:i w:val="0"/>
          <w:caps w:val="0"/>
          <w:color w:val="404040"/>
          <w:spacing w:val="0"/>
          <w:sz w:val="16"/>
          <w:szCs w:val="16"/>
          <w:bdr w:val="none" w:color="auto" w:sz="0" w:space="0"/>
          <w:shd w:val="clear" w:fill="FFFFFF"/>
        </w:rPr>
        <w:t>(四)本办法最终解释权归秀屿区教育系统编外合同教师聘用管理工作领导小组。</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A0000287" w:usb1="28C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7C61D0"/>
    <w:rsid w:val="10D42C11"/>
    <w:rsid w:val="1F6518F0"/>
    <w:rsid w:val="3A7C61D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2020-08-24T07:54:00Z</dcterms:created>
  <dc:creator>冰凝</dc:creator>
  <cp:lastModifiedBy>冰凝</cp:lastModifiedBy>
  <dcterms:modified xsi:type="dcterms:W3CDTF">2020-08-24T07:55:20Z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